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5904" w14:textId="77777777" w:rsidR="00D56F2E" w:rsidRDefault="00000000">
      <w:pPr>
        <w:pStyle w:val="Titel"/>
      </w:pPr>
      <w:r>
        <w:t>Auftragsverarbeitungsvertrag</w:t>
      </w:r>
    </w:p>
    <w:p w14:paraId="401EC55F" w14:textId="77777777" w:rsidR="00D56F2E" w:rsidRDefault="00000000">
      <w:pPr>
        <w:spacing w:after="160"/>
      </w:pPr>
      <w:r>
        <w:rPr>
          <w:color w:val="4B5A69"/>
          <w:sz w:val="24"/>
        </w:rPr>
        <w:t>nach Art. 28 DSGVO</w:t>
      </w:r>
    </w:p>
    <w:p w14:paraId="3C72854F" w14:textId="77777777" w:rsidR="00D56F2E" w:rsidRDefault="00000000">
      <w:proofErr w:type="spellStart"/>
      <w:r>
        <w:t>zwischen</w:t>
      </w:r>
      <w:proofErr w:type="spellEnd"/>
    </w:p>
    <w:tbl>
      <w:tblPr>
        <w:tblW w:w="0" w:type="auto"/>
        <w:jc w:val="center"/>
        <w:tblLayout w:type="fixed"/>
        <w:tblLook w:val="04A0" w:firstRow="1" w:lastRow="0" w:firstColumn="1" w:lastColumn="0" w:noHBand="0" w:noVBand="1"/>
      </w:tblPr>
      <w:tblGrid>
        <w:gridCol w:w="4649"/>
        <w:gridCol w:w="4649"/>
      </w:tblGrid>
      <w:tr w:rsidR="00D56F2E" w14:paraId="0E6A5A40" w14:textId="77777777">
        <w:trPr>
          <w:tblHeader/>
          <w:jc w:val="center"/>
        </w:trPr>
        <w:tc>
          <w:tcPr>
            <w:tcW w:w="4649" w:type="dxa"/>
            <w:shd w:val="clear" w:color="auto" w:fill="EAF0F5"/>
            <w:tcMar>
              <w:top w:w="80" w:type="dxa"/>
              <w:left w:w="100" w:type="dxa"/>
              <w:bottom w:w="80" w:type="dxa"/>
              <w:right w:w="100" w:type="dxa"/>
            </w:tcMar>
            <w:vAlign w:val="center"/>
          </w:tcPr>
          <w:p w14:paraId="1070F149" w14:textId="77777777" w:rsidR="00D56F2E" w:rsidRDefault="00000000">
            <w:r>
              <w:t>Verantwortlicher (Auftraggeber)</w:t>
            </w:r>
          </w:p>
        </w:tc>
        <w:tc>
          <w:tcPr>
            <w:tcW w:w="4649" w:type="dxa"/>
            <w:shd w:val="clear" w:color="auto" w:fill="EAF0F5"/>
            <w:tcMar>
              <w:top w:w="80" w:type="dxa"/>
              <w:left w:w="100" w:type="dxa"/>
              <w:bottom w:w="80" w:type="dxa"/>
              <w:right w:w="100" w:type="dxa"/>
            </w:tcMar>
            <w:vAlign w:val="center"/>
          </w:tcPr>
          <w:p w14:paraId="57E52FDF" w14:textId="77777777" w:rsidR="00D56F2E" w:rsidRDefault="00000000">
            <w:r>
              <w:t>Auftragsverarbeiter (Auftragnehmer)</w:t>
            </w:r>
          </w:p>
        </w:tc>
      </w:tr>
      <w:tr w:rsidR="00D56F2E" w:rsidRPr="00DF7CE4" w14:paraId="3D1B4959" w14:textId="77777777">
        <w:trPr>
          <w:jc w:val="center"/>
        </w:trPr>
        <w:tc>
          <w:tcPr>
            <w:tcW w:w="4649" w:type="dxa"/>
            <w:tcMar>
              <w:top w:w="80" w:type="dxa"/>
              <w:left w:w="100" w:type="dxa"/>
              <w:bottom w:w="80" w:type="dxa"/>
              <w:right w:w="100" w:type="dxa"/>
            </w:tcMar>
            <w:vAlign w:val="center"/>
          </w:tcPr>
          <w:p w14:paraId="211513BB" w14:textId="77777777" w:rsidR="00D56F2E" w:rsidRPr="00DF7CE4" w:rsidRDefault="00000000">
            <w:pPr>
              <w:rPr>
                <w:lang w:val="de-DE"/>
              </w:rPr>
            </w:pPr>
            <w:r w:rsidRPr="00DF7CE4">
              <w:rPr>
                <w:lang w:val="de-DE"/>
              </w:rPr>
              <w:t>[Name / Firma / Rechtsform]</w:t>
            </w:r>
            <w:r w:rsidRPr="00DF7CE4">
              <w:rPr>
                <w:lang w:val="de-DE"/>
              </w:rPr>
              <w:br/>
              <w:t>[Anschrift]</w:t>
            </w:r>
            <w:r w:rsidRPr="00DF7CE4">
              <w:rPr>
                <w:lang w:val="de-DE"/>
              </w:rPr>
              <w:br/>
              <w:t>[Vertreten durch]</w:t>
            </w:r>
            <w:r w:rsidRPr="00DF7CE4">
              <w:rPr>
                <w:lang w:val="de-DE"/>
              </w:rPr>
              <w:br/>
              <w:t>[E-Mail / Telefon]</w:t>
            </w:r>
          </w:p>
        </w:tc>
        <w:tc>
          <w:tcPr>
            <w:tcW w:w="4649" w:type="dxa"/>
            <w:tcMar>
              <w:top w:w="80" w:type="dxa"/>
              <w:left w:w="100" w:type="dxa"/>
              <w:bottom w:w="80" w:type="dxa"/>
              <w:right w:w="100" w:type="dxa"/>
            </w:tcMar>
            <w:vAlign w:val="center"/>
          </w:tcPr>
          <w:p w14:paraId="40A2B58A" w14:textId="77777777" w:rsidR="00D56F2E" w:rsidRPr="00DF7CE4" w:rsidRDefault="00000000">
            <w:pPr>
              <w:rPr>
                <w:lang w:val="de-DE"/>
              </w:rPr>
            </w:pPr>
            <w:r w:rsidRPr="00DF7CE4">
              <w:rPr>
                <w:lang w:val="de-DE"/>
              </w:rPr>
              <w:t>[Name / Firma / Rechtsform]</w:t>
            </w:r>
            <w:r w:rsidRPr="00DF7CE4">
              <w:rPr>
                <w:lang w:val="de-DE"/>
              </w:rPr>
              <w:br/>
              <w:t>[Anschrift]</w:t>
            </w:r>
            <w:r w:rsidRPr="00DF7CE4">
              <w:rPr>
                <w:lang w:val="de-DE"/>
              </w:rPr>
              <w:br/>
              <w:t>[Vertreten durch]</w:t>
            </w:r>
            <w:r w:rsidRPr="00DF7CE4">
              <w:rPr>
                <w:lang w:val="de-DE"/>
              </w:rPr>
              <w:br/>
              <w:t>[E-Mail / Telefon]</w:t>
            </w:r>
          </w:p>
        </w:tc>
      </w:tr>
    </w:tbl>
    <w:p w14:paraId="5AD9A97B" w14:textId="77777777" w:rsidR="00D56F2E" w:rsidRPr="00DF7CE4" w:rsidRDefault="00000000">
      <w:pPr>
        <w:rPr>
          <w:lang w:val="de-DE"/>
        </w:rPr>
      </w:pPr>
      <w:r w:rsidRPr="00DF7CE4">
        <w:rPr>
          <w:lang w:val="de-DE"/>
        </w:rPr>
        <w:t>Der Verantwortliche und der Auftragsverarbeiter werden gemeinsam als „Parteien“ bezeichnet.</w:t>
      </w:r>
    </w:p>
    <w:p w14:paraId="6B47BED4" w14:textId="77777777" w:rsidR="00D56F2E" w:rsidRPr="00DF7CE4" w:rsidRDefault="00000000">
      <w:pPr>
        <w:pStyle w:val="berschrift1"/>
        <w:rPr>
          <w:lang w:val="de-DE"/>
        </w:rPr>
      </w:pPr>
      <w:r w:rsidRPr="00DF7CE4">
        <w:rPr>
          <w:lang w:val="de-DE"/>
        </w:rPr>
        <w:t>1. Gegenstand, Rollen und Vertragsunterlagen</w:t>
      </w:r>
    </w:p>
    <w:p w14:paraId="3A70C17A" w14:textId="77777777" w:rsidR="00D56F2E" w:rsidRPr="00DF7CE4" w:rsidRDefault="00000000">
      <w:pPr>
        <w:rPr>
          <w:lang w:val="de-DE"/>
        </w:rPr>
      </w:pPr>
      <w:r w:rsidRPr="00DF7CE4">
        <w:rPr>
          <w:lang w:val="de-DE"/>
        </w:rPr>
        <w:t>1.1 Der Auftragsverarbeiter verarbeitet personenbezogene Daten ausschließlich im Auftrag des Verantwortlichen und nach dessen dokumentierten Weisungen für die in Anlage 1 beschriebenen Dienstleistungen. Die Parteien bestätigen, dass der Verantwortliche für die dort beschriebenen Zwecke und wesentlichen Mittel verantwortlich ist; der Auftragsverarbeiter entscheidet nicht über eigene Zwecke dieser Verarbeitung.</w:t>
      </w:r>
    </w:p>
    <w:p w14:paraId="35758DEE" w14:textId="1CE8C3EE" w:rsidR="00D56F2E" w:rsidRPr="00DF7CE4" w:rsidRDefault="00000000">
      <w:pPr>
        <w:rPr>
          <w:lang w:val="de-DE"/>
        </w:rPr>
      </w:pPr>
      <w:r w:rsidRPr="00DF7CE4">
        <w:rPr>
          <w:lang w:val="de-DE"/>
        </w:rPr>
        <w:t>1.</w:t>
      </w:r>
      <w:r w:rsidR="00DF7CE4">
        <w:rPr>
          <w:lang w:val="de-DE"/>
        </w:rPr>
        <w:t>2</w:t>
      </w:r>
      <w:r w:rsidRPr="00DF7CE4">
        <w:rPr>
          <w:lang w:val="de-DE"/>
        </w:rPr>
        <w:t xml:space="preserve"> Anlage 1 (Verarbeitungsbeschreibung), Anlage 2 (technische und organisatorische Maßnahmen, „TOMs“) und Anlage 3 (Unterauftragnehmer, Standorte und Drittlandtransfers) sind Bestandteil dieser Vereinbarung. Bei Widersprüchen gehen diese Vereinbarung und ihre Anlagen für Datenschutzfragen dem Hauptvertrag vor; die Leistungsbeschreibung bleibt im Übrigen unberührt.</w:t>
      </w:r>
    </w:p>
    <w:p w14:paraId="79D2A339" w14:textId="77777777" w:rsidR="00D56F2E" w:rsidRPr="00DF7CE4" w:rsidRDefault="00000000">
      <w:pPr>
        <w:pStyle w:val="berschrift1"/>
        <w:rPr>
          <w:lang w:val="de-DE"/>
        </w:rPr>
      </w:pPr>
      <w:r w:rsidRPr="00DF7CE4">
        <w:rPr>
          <w:lang w:val="de-DE"/>
        </w:rPr>
        <w:t>2. Beschreibung und Dauer der Verarbeitung</w:t>
      </w:r>
    </w:p>
    <w:p w14:paraId="20CCB1A7" w14:textId="77777777" w:rsidR="00D56F2E" w:rsidRPr="00DF7CE4" w:rsidRDefault="00000000">
      <w:pPr>
        <w:rPr>
          <w:lang w:val="de-DE"/>
        </w:rPr>
      </w:pPr>
      <w:r w:rsidRPr="00DF7CE4">
        <w:rPr>
          <w:lang w:val="de-DE"/>
        </w:rPr>
        <w:t>2.1 Gegenstand, Zweck, Art und Dauer der Verarbeitung, Datenarten, Kategorien betroffener Personen, Verarbeitungsorte sowie Weisungs- und Kontaktstellen sind in Anlage 1 konkret festzulegen. Nicht ausgefüllte oder nicht vereinbarte Leistungen sind von dieser Vereinbarung nicht umfasst.</w:t>
      </w:r>
    </w:p>
    <w:p w14:paraId="67C81587" w14:textId="77777777" w:rsidR="00D56F2E" w:rsidRPr="00DF7CE4" w:rsidRDefault="00000000">
      <w:pPr>
        <w:rPr>
          <w:lang w:val="de-DE"/>
        </w:rPr>
      </w:pPr>
      <w:r w:rsidRPr="00DF7CE4">
        <w:rPr>
          <w:lang w:val="de-DE"/>
        </w:rPr>
        <w:t>2.2 Die Verarbeitung beginnt am [Datum] und endet [mit Ende des Hauptvertrags / am Datum / nach Maßgabe von Anlage 1]. Gesetzliche Pflichten zur Aufbewahrung oder Verarbeitung sind gesondert anzugeben. Verlängerungen oder inhaltliche Änderungen bedürfen einer dokumentierten Vereinbarung.</w:t>
      </w:r>
    </w:p>
    <w:p w14:paraId="01EECF49" w14:textId="77777777" w:rsidR="00D56F2E" w:rsidRPr="00DF7CE4" w:rsidRDefault="00000000">
      <w:pPr>
        <w:pStyle w:val="berschrift1"/>
        <w:rPr>
          <w:lang w:val="de-DE"/>
        </w:rPr>
      </w:pPr>
      <w:r w:rsidRPr="00DF7CE4">
        <w:rPr>
          <w:lang w:val="de-DE"/>
        </w:rPr>
        <w:t>3. Weisungen des Verantwortlichen</w:t>
      </w:r>
    </w:p>
    <w:p w14:paraId="4192E4EF" w14:textId="77777777" w:rsidR="00D56F2E" w:rsidRPr="00DF7CE4" w:rsidRDefault="00000000">
      <w:pPr>
        <w:rPr>
          <w:lang w:val="de-DE"/>
        </w:rPr>
      </w:pPr>
      <w:r w:rsidRPr="00DF7CE4">
        <w:rPr>
          <w:lang w:val="de-DE"/>
        </w:rPr>
        <w:t>3.1 Der Auftragsverarbeiter verarbeitet Daten nur auf dokumentierte Weisung des Verantwortlichen. Die Weisungen umfassen auch die Übermittlung in ein Drittland oder an eine internationale Organisation. Als Weisungen gelten diese Vereinbarung einschließlich ihrer Anlagen sowie spätere dokumentierte Einzelweisungen.</w:t>
      </w:r>
    </w:p>
    <w:p w14:paraId="3B656E42" w14:textId="77777777" w:rsidR="00D56F2E" w:rsidRPr="00DF7CE4" w:rsidRDefault="00000000">
      <w:pPr>
        <w:rPr>
          <w:lang w:val="de-DE"/>
        </w:rPr>
      </w:pPr>
      <w:r w:rsidRPr="00DF7CE4">
        <w:rPr>
          <w:lang w:val="de-DE"/>
        </w:rPr>
        <w:t>3.2 Weisungsberechtigte und Weisungsempfänger, zugelassene Kommunikationswege und ein Notfallkontakt sind in Anlage 1 einzutragen. Mündliche Weisungen sind unverzüglich in Textform zu bestätigen. Der Auftragsverarbeiter dokumentiert Weisungen und deren Umsetzung.</w:t>
      </w:r>
    </w:p>
    <w:p w14:paraId="3D43A4C1" w14:textId="77777777" w:rsidR="00D56F2E" w:rsidRPr="00DF7CE4" w:rsidRDefault="00000000">
      <w:pPr>
        <w:rPr>
          <w:lang w:val="de-DE"/>
        </w:rPr>
      </w:pPr>
      <w:r w:rsidRPr="00DF7CE4">
        <w:rPr>
          <w:lang w:val="de-DE"/>
        </w:rPr>
        <w:t>3.3 Hält der Auftragsverarbeiter eine Weisung für rechtswidrig, informiert er den Verantwortlichen unverzüglich und erläutert seine Bedenken. Bis zur Klärung darf er die betroffene Weisung aussetzen. Bestätigt der Verantwortliche sie nach Prüfung, dokumentiert der Auftragsverarbeiter die Bestätigung; zwingende gesetzliche Pflichten bleiben unberührt.</w:t>
      </w:r>
    </w:p>
    <w:p w14:paraId="67146497" w14:textId="77777777" w:rsidR="00D56F2E" w:rsidRPr="00DF7CE4" w:rsidRDefault="00000000">
      <w:pPr>
        <w:rPr>
          <w:lang w:val="de-DE"/>
        </w:rPr>
      </w:pPr>
      <w:r w:rsidRPr="00DF7CE4">
        <w:rPr>
          <w:lang w:val="de-DE"/>
        </w:rPr>
        <w:t>3.4 Ist der Auftragsverarbeiter durch Unionsrecht oder das Recht eines Mitgliedstaats zur Verarbeitung abweichend von einer Weisung verpflichtet, informiert er den Verantwortlichen vor der Verarbeitung über die rechtliche Anforderung, soweit das Recht diese Mitteilung nicht aus wichtigem öffentlichem Interesse verbietet.</w:t>
      </w:r>
    </w:p>
    <w:p w14:paraId="1463E4F4" w14:textId="77777777" w:rsidR="00D56F2E" w:rsidRPr="00DF7CE4" w:rsidRDefault="00000000">
      <w:pPr>
        <w:pStyle w:val="berschrift1"/>
        <w:rPr>
          <w:lang w:val="de-DE"/>
        </w:rPr>
      </w:pPr>
      <w:r w:rsidRPr="00DF7CE4">
        <w:rPr>
          <w:lang w:val="de-DE"/>
        </w:rPr>
        <w:t>4. Pflichten des Verantwortlichen</w:t>
      </w:r>
    </w:p>
    <w:p w14:paraId="57530DED" w14:textId="77777777" w:rsidR="00D56F2E" w:rsidRPr="00DF7CE4" w:rsidRDefault="00000000">
      <w:pPr>
        <w:rPr>
          <w:lang w:val="de-DE"/>
        </w:rPr>
      </w:pPr>
      <w:r w:rsidRPr="00DF7CE4">
        <w:rPr>
          <w:lang w:val="de-DE"/>
        </w:rPr>
        <w:t>4.1 Der Verantwortliche ist für die Rechtmäßigkeit der Zwecke, die Rechtsgrundlage, die Erfüllung seiner Informationspflichten und die Entscheidung über die Weisungen verantwortlich. Diese Regelung beschränkt nicht die eigenen gesetzlichen Pflichten des Auftragsverarbeiters.</w:t>
      </w:r>
    </w:p>
    <w:p w14:paraId="284A1A29" w14:textId="77777777" w:rsidR="00D56F2E" w:rsidRPr="00DF7CE4" w:rsidRDefault="00000000">
      <w:pPr>
        <w:rPr>
          <w:lang w:val="de-DE"/>
        </w:rPr>
      </w:pPr>
      <w:r w:rsidRPr="00DF7CE4">
        <w:rPr>
          <w:lang w:val="de-DE"/>
        </w:rPr>
        <w:t>4.2 Der Verantwortliche stellt die erforderlichen Informationen, Entscheidungen und Ansprechpartner rechtzeitig bereit, prüft die Eignung des Auftragsverarbeiters und seiner TOMs und gibt notwendige Weisungen zur Berichtigung, Einschränkung, Rückgabe oder Löschung.</w:t>
      </w:r>
    </w:p>
    <w:p w14:paraId="3DDA614C" w14:textId="77777777" w:rsidR="00D56F2E" w:rsidRPr="00DF7CE4" w:rsidRDefault="00000000">
      <w:pPr>
        <w:pStyle w:val="berschrift1"/>
        <w:rPr>
          <w:lang w:val="de-DE"/>
        </w:rPr>
      </w:pPr>
      <w:r w:rsidRPr="00DF7CE4">
        <w:rPr>
          <w:lang w:val="de-DE"/>
        </w:rPr>
        <w:t>5. Pflichten des Auftragsverarbeiters</w:t>
      </w:r>
    </w:p>
    <w:p w14:paraId="7DD3889B" w14:textId="77777777" w:rsidR="00D56F2E" w:rsidRPr="00DF7CE4" w:rsidRDefault="00000000">
      <w:pPr>
        <w:rPr>
          <w:lang w:val="de-DE"/>
        </w:rPr>
      </w:pPr>
      <w:r w:rsidRPr="00DF7CE4">
        <w:rPr>
          <w:lang w:val="de-DE"/>
        </w:rPr>
        <w:t xml:space="preserve">5.1 Der Auftragsverarbeiter verarbeitet Daten nicht für eigene Zwecke und stellt sicher, dass zur Verarbeitung befugte Personen auf Vertraulichkeit verpflichtet oder einer angemessenen gesetzlichen Verschwiegenheitspflicht unterworfen sind. Er gewährt Zugriff nur nach dem </w:t>
      </w:r>
      <w:proofErr w:type="spellStart"/>
      <w:r w:rsidRPr="00DF7CE4">
        <w:rPr>
          <w:lang w:val="de-DE"/>
        </w:rPr>
        <w:t>Erforderlichkeitsprinzip</w:t>
      </w:r>
      <w:proofErr w:type="spellEnd"/>
      <w:r w:rsidRPr="00DF7CE4">
        <w:rPr>
          <w:lang w:val="de-DE"/>
        </w:rPr>
        <w:t xml:space="preserve"> und unterweist die Personen in den einschlägigen Datenschutz- und Sicherheitsregeln.</w:t>
      </w:r>
    </w:p>
    <w:p w14:paraId="372CA702" w14:textId="77777777" w:rsidR="00D56F2E" w:rsidRPr="00DF7CE4" w:rsidRDefault="00000000">
      <w:pPr>
        <w:rPr>
          <w:lang w:val="de-DE"/>
        </w:rPr>
      </w:pPr>
      <w:r w:rsidRPr="00DF7CE4">
        <w:rPr>
          <w:lang w:val="de-DE"/>
        </w:rPr>
        <w:lastRenderedPageBreak/>
        <w:t>5.2 Der Auftragsverarbeiter setzt die in Anlage 2 konkret beschriebenen technischen und organisatorischen Maßnahmen nach Art. 32 DSGVO um und überprüft ihre Wirksamkeit regelmäßig. Änderungen sind zulässig, wenn das vereinbarte Schutzniveau erhalten bleibt oder verbessert wird. Wesentliche Änderungen teilt er vor Umsetzung mit und dokumentiert sie.</w:t>
      </w:r>
    </w:p>
    <w:p w14:paraId="470FC594" w14:textId="77777777" w:rsidR="00D56F2E" w:rsidRPr="00DF7CE4" w:rsidRDefault="00000000">
      <w:pPr>
        <w:rPr>
          <w:lang w:val="de-DE"/>
        </w:rPr>
      </w:pPr>
      <w:r w:rsidRPr="00DF7CE4">
        <w:rPr>
          <w:lang w:val="de-DE"/>
        </w:rPr>
        <w:t>5.3 Der Auftragsverarbeiter unterstützt den Verantwortlichen unter Berücksichtigung der Art der Verarbeitung und der ihm verfügbaren Informationen bei Anfragen betroffener Personen. Gehen Anfragen unmittelbar beim Auftragsverarbeiter ein, leitet er sie spätestens innerhalb von zwei Arbeitstagen unverändert an die Kontaktstelle des Verantwortlichen weiter und beantwortet sie nicht selbst, sofern ihn nicht eine gesetzliche Pflicht dazu verpflichtet oder der Verantwortliche dies anweist.</w:t>
      </w:r>
    </w:p>
    <w:p w14:paraId="431B8E0A" w14:textId="77777777" w:rsidR="00D56F2E" w:rsidRPr="00DF7CE4" w:rsidRDefault="00000000">
      <w:pPr>
        <w:rPr>
          <w:lang w:val="de-DE"/>
        </w:rPr>
      </w:pPr>
      <w:r w:rsidRPr="00DF7CE4">
        <w:rPr>
          <w:lang w:val="de-DE"/>
        </w:rPr>
        <w:t>5.4 Der Auftragsverarbeiter unterstützt den Verantwortlichen angemessen bei dessen Pflichten nach Art. 32 bis 36 DSGVO, insbesondere bei Sicherheitsbewertungen, Datenschutzverletzungen, Datenschutz-Folgenabschätzungen und vorheriger Konsultation der Aufsichtsbehörde. Er stellt die dafür benötigten Informationen unverzüglich bereit.</w:t>
      </w:r>
    </w:p>
    <w:p w14:paraId="1324F638" w14:textId="77777777" w:rsidR="00D56F2E" w:rsidRPr="00DF7CE4" w:rsidRDefault="00000000">
      <w:pPr>
        <w:rPr>
          <w:lang w:val="de-DE"/>
        </w:rPr>
      </w:pPr>
      <w:r w:rsidRPr="00DF7CE4">
        <w:rPr>
          <w:lang w:val="de-DE"/>
        </w:rPr>
        <w:t>5.5 Der Auftragsverarbeiter stellt dem Verantwortlichen auf Anfrage die zur Überprüfung der Pflichten aus Art. 28 DSGVO erforderlichen Informationen zur Verfügung, führt ein Verzeichnis der einschlägigen Verarbeitungstätigkeiten, soweit gesetzlich erforderlich, und informiert den Verantwortlichen unverzüglich über behördliche Anfragen, die die vertragsgegenständlichen Daten betreffen, soweit ihm dies rechtlich gestattet ist.</w:t>
      </w:r>
    </w:p>
    <w:p w14:paraId="0C067AFE" w14:textId="77777777" w:rsidR="00D56F2E" w:rsidRPr="00DF7CE4" w:rsidRDefault="00000000">
      <w:pPr>
        <w:rPr>
          <w:lang w:val="de-DE"/>
        </w:rPr>
      </w:pPr>
      <w:r w:rsidRPr="00DF7CE4">
        <w:rPr>
          <w:lang w:val="de-DE"/>
        </w:rPr>
        <w:t>5.6 Kontaktdaten des Datenschutzbeauftragten, falls bestellt, und einer sonstigen Datenschutz-Anlaufstelle sind in Anlage 1 anzugeben. Änderungen der Kontakte teilt die betreffende Partei unverzüglich mit.</w:t>
      </w:r>
    </w:p>
    <w:p w14:paraId="6FA92209" w14:textId="77777777" w:rsidR="00D56F2E" w:rsidRPr="00DF7CE4" w:rsidRDefault="00000000">
      <w:pPr>
        <w:pStyle w:val="berschrift1"/>
        <w:rPr>
          <w:lang w:val="de-DE"/>
        </w:rPr>
      </w:pPr>
      <w:r w:rsidRPr="00DF7CE4">
        <w:rPr>
          <w:lang w:val="de-DE"/>
        </w:rPr>
        <w:t>6. Datenschutzverletzungen und Sicherheitsereignisse</w:t>
      </w:r>
    </w:p>
    <w:p w14:paraId="468BA336" w14:textId="77777777" w:rsidR="00D56F2E" w:rsidRPr="00DF7CE4" w:rsidRDefault="00000000">
      <w:pPr>
        <w:rPr>
          <w:lang w:val="de-DE"/>
        </w:rPr>
      </w:pPr>
      <w:r w:rsidRPr="00DF7CE4">
        <w:rPr>
          <w:lang w:val="de-DE"/>
        </w:rPr>
        <w:t>6.1 Der Auftragsverarbeiter meldet dem Verantwortlichen jede Verletzung des Schutzes personenbezogener Daten sowie erhebliche Sicherheitsereignisse, die die Auftragsverarbeitung betreffen, unverzüglich, spätestens innerhalb von 24 Stunden nach Kenntnis. Diese 24-Stunden-Frist ist eine vertragliche Meldefrist zur Unterstützung des Verantwortlichen; Art. 33 Abs. 2 DSGVO verlangt vom Auftragsverarbeiter eine Meldung ohne unangemessene Verzögerung.</w:t>
      </w:r>
    </w:p>
    <w:p w14:paraId="760136D7" w14:textId="77777777" w:rsidR="00D56F2E" w:rsidRPr="00DF7CE4" w:rsidRDefault="00000000">
      <w:pPr>
        <w:rPr>
          <w:lang w:val="de-DE"/>
        </w:rPr>
      </w:pPr>
      <w:r w:rsidRPr="00DF7CE4">
        <w:rPr>
          <w:lang w:val="de-DE"/>
        </w:rPr>
        <w:t>6.2 Die Erstmeldung enthält, soweit verfügbar, Art und Zeitpunkt des Vorfalls, betroffene Systeme und Daten, Kategorien und ungefähre Zahl betroffener Personen und Datensätze, wahrscheinliche Folgen, ergriffene oder vorgeschlagene Maßnahmen sowie eine erreichbare Kontaktstelle. Fehlende Angaben werden unverzüglich nachgereicht. Der Auftragsverarbeiter bewahrt relevante Nachweise und unterstützt die Untersuchung und Eindämmung.</w:t>
      </w:r>
    </w:p>
    <w:p w14:paraId="27A1C959" w14:textId="77777777" w:rsidR="00D56F2E" w:rsidRPr="00DF7CE4" w:rsidRDefault="00000000">
      <w:pPr>
        <w:rPr>
          <w:lang w:val="de-DE"/>
        </w:rPr>
      </w:pPr>
      <w:r w:rsidRPr="00DF7CE4">
        <w:rPr>
          <w:lang w:val="de-DE"/>
        </w:rPr>
        <w:t>6.3 Der Auftragsverarbeiter gibt Meldungen an Aufsichtsbehörden oder betroffene Personen im Namen des Verantwortlichen nur auf dessen dokumentierte Weisung ab, sofern keine eigene gesetzliche Pflicht besteht.</w:t>
      </w:r>
    </w:p>
    <w:p w14:paraId="04B61CE6" w14:textId="77777777" w:rsidR="00D56F2E" w:rsidRPr="00DF7CE4" w:rsidRDefault="00000000">
      <w:pPr>
        <w:pStyle w:val="berschrift1"/>
        <w:rPr>
          <w:lang w:val="de-DE"/>
        </w:rPr>
      </w:pPr>
      <w:r w:rsidRPr="00DF7CE4">
        <w:rPr>
          <w:lang w:val="de-DE"/>
        </w:rPr>
        <w:t>7. Weitere Auftragsverarbeiter</w:t>
      </w:r>
    </w:p>
    <w:p w14:paraId="597F548E" w14:textId="77777777" w:rsidR="00D56F2E" w:rsidRPr="00DF7CE4" w:rsidRDefault="00000000">
      <w:pPr>
        <w:rPr>
          <w:lang w:val="de-DE"/>
        </w:rPr>
      </w:pPr>
      <w:r w:rsidRPr="00DF7CE4">
        <w:rPr>
          <w:lang w:val="de-DE"/>
        </w:rPr>
        <w:t>7.1 Der Verantwortliche erteilt eine allgemeine schriftliche Genehmigung für die in Anlage 3 einzeln aufgeführten Unterauftragnehmer. Der Auftragsverarbeiter kündigt jede beabsichtigte Hinzuziehung oder Ersetzung mindestens 30 Kalendertage vorher in Textform an. Die Mitteilung enthält Name, Anschrift, Verarbeitungsort, Aufgabe, betroffene Datenarten und Informationen zu den vereinbarten Schutzmaßnahmen.</w:t>
      </w:r>
    </w:p>
    <w:p w14:paraId="04DBC3DA" w14:textId="77777777" w:rsidR="00D56F2E" w:rsidRPr="00DF7CE4" w:rsidRDefault="00000000">
      <w:pPr>
        <w:rPr>
          <w:lang w:val="de-DE"/>
        </w:rPr>
      </w:pPr>
      <w:r w:rsidRPr="00DF7CE4">
        <w:rPr>
          <w:lang w:val="de-DE"/>
        </w:rPr>
        <w:t>7.2 Der Verantwortliche kann innerhalb von 14 Kalendertagen aus konkret benannten Datenschutzgründen widersprechen. Die Parteien bemühen sich zunächst um eine zumutbare Alternative. Können sie innerhalb weiterer 14 Kalendertage keine Lösung finden, kann jede Partei den betroffenen Leistungsteil mit 30 Kalendertagen Frist kündigen. Bis zur Lösung setzt der Auftragsverarbeiter die betreffende neue Unterbeauftragung nicht ein.</w:t>
      </w:r>
    </w:p>
    <w:p w14:paraId="7DF523C2" w14:textId="77777777" w:rsidR="00D56F2E" w:rsidRPr="00DF7CE4" w:rsidRDefault="00000000">
      <w:pPr>
        <w:rPr>
          <w:lang w:val="de-DE"/>
        </w:rPr>
      </w:pPr>
      <w:r w:rsidRPr="00DF7CE4">
        <w:rPr>
          <w:lang w:val="de-DE"/>
        </w:rPr>
        <w:t>7.3 Der Auftragsverarbeiter verpflichtet jeden Unterauftragnehmer schriftlich oder in einem dokumentierten elektronischen Format zu mindestens denselben Datenschutzpflichten wie in dieser Vereinbarung. Er bleibt gegenüber dem Verantwortlichen für die Erfüllung dieser Pflichten durch den Unterauftragnehmer verantwortlich und haftet für dessen Pflichtverletzungen nach Art. 28 Abs. 4 DSGVO.</w:t>
      </w:r>
    </w:p>
    <w:p w14:paraId="4069D811" w14:textId="77777777" w:rsidR="00D56F2E" w:rsidRPr="00DF7CE4" w:rsidRDefault="00000000">
      <w:pPr>
        <w:rPr>
          <w:lang w:val="de-DE"/>
        </w:rPr>
      </w:pPr>
      <w:r w:rsidRPr="00DF7CE4">
        <w:rPr>
          <w:lang w:val="de-DE"/>
        </w:rPr>
        <w:t>7.4 Für Prüfungen bei Unterauftragnehmern gelten die Auskunfts- und Auditregelungen in Ziffer 9 entsprechend. Der Auftragsverarbeiter stellt sicher, dass der Verantwortliche erforderliche Informationen und Prüfungszugang erhält.</w:t>
      </w:r>
    </w:p>
    <w:p w14:paraId="3792D121" w14:textId="77777777" w:rsidR="00D56F2E" w:rsidRPr="00DF7CE4" w:rsidRDefault="00000000">
      <w:pPr>
        <w:pStyle w:val="berschrift1"/>
        <w:rPr>
          <w:lang w:val="de-DE"/>
        </w:rPr>
      </w:pPr>
      <w:r w:rsidRPr="00DF7CE4">
        <w:rPr>
          <w:lang w:val="de-DE"/>
        </w:rPr>
        <w:t>8. Verarbeitungsorte und Drittlandübermittlungen</w:t>
      </w:r>
    </w:p>
    <w:p w14:paraId="166DA75F" w14:textId="77777777" w:rsidR="00D56F2E" w:rsidRPr="00DF7CE4" w:rsidRDefault="00000000">
      <w:pPr>
        <w:rPr>
          <w:lang w:val="de-DE"/>
        </w:rPr>
      </w:pPr>
      <w:r w:rsidRPr="00DF7CE4">
        <w:rPr>
          <w:lang w:val="de-DE"/>
        </w:rPr>
        <w:t>8.1 Zugelassene Verarbeitungsorte und Fernzugriffe sind in Anlage 3 aufzuführen. Übermittlungen oder Zugriffe aus Staaten außerhalb des EWR sind nur zulässig, wenn der Verantwortliche sie dokumentiert angewiesen hat und die Voraussetzungen des Kapitels V DSGVO erfüllt sind. Die einschlägige Übermittlungsgrundlage und gegebenenfalls zusätzliche Schutzmaßnahmen sind vorab in Anlage 3 zu dokumentieren.</w:t>
      </w:r>
    </w:p>
    <w:p w14:paraId="07BAACD3" w14:textId="77777777" w:rsidR="00D56F2E" w:rsidRPr="00DF7CE4" w:rsidRDefault="00000000">
      <w:pPr>
        <w:rPr>
          <w:lang w:val="de-DE"/>
        </w:rPr>
      </w:pPr>
      <w:r w:rsidRPr="00DF7CE4">
        <w:rPr>
          <w:lang w:val="de-DE"/>
        </w:rPr>
        <w:t>8.2 Der Auftragsverarbeiter informiert den Verantwortlichen unverzüglich, wenn ihm eine rechtliche Anforderung bekannt wird, die eine Übermittlung oder Offenlegung der Daten verlangt. Er prüft deren Rechtmäßigkeit, legt nur erforderliche Daten offen und informiert den Verantwortlichen, soweit die Mitteilung rechtlich zulässig ist.</w:t>
      </w:r>
    </w:p>
    <w:p w14:paraId="1F84CECE" w14:textId="77777777" w:rsidR="00D56F2E" w:rsidRPr="00DF7CE4" w:rsidRDefault="00000000">
      <w:pPr>
        <w:pStyle w:val="berschrift1"/>
        <w:rPr>
          <w:lang w:val="de-DE"/>
        </w:rPr>
      </w:pPr>
      <w:r w:rsidRPr="00DF7CE4">
        <w:rPr>
          <w:lang w:val="de-DE"/>
        </w:rPr>
        <w:t>9. Nachweise, Audits und Inspektionen</w:t>
      </w:r>
    </w:p>
    <w:p w14:paraId="44FE787F" w14:textId="77777777" w:rsidR="00D56F2E" w:rsidRPr="00DF7CE4" w:rsidRDefault="00000000">
      <w:pPr>
        <w:rPr>
          <w:lang w:val="de-DE"/>
        </w:rPr>
      </w:pPr>
      <w:r w:rsidRPr="00DF7CE4">
        <w:rPr>
          <w:lang w:val="de-DE"/>
        </w:rPr>
        <w:t>9.1 Der Verantwortliche darf die Einhaltung dieser Vereinbarung und der gesetzlichen Pflichten prüfen oder durch einen zur Vertraulichkeit verpflichteten unabhängigen Prüfer prüfen lassen. Der Auftragsverarbeiter stellt erforderliche Informationen, aktuelle Prüfberichte, Zertifikate oder gleichwertige Nachweise bereit. Diese Nachweise ersetzen ein Audit nicht, wenn sie für die konkrete Prüfung nicht ausreichen.</w:t>
      </w:r>
    </w:p>
    <w:p w14:paraId="71617ACC" w14:textId="77777777" w:rsidR="00D56F2E" w:rsidRPr="00DF7CE4" w:rsidRDefault="00000000">
      <w:pPr>
        <w:rPr>
          <w:lang w:val="de-DE"/>
        </w:rPr>
      </w:pPr>
      <w:r w:rsidRPr="00DF7CE4">
        <w:rPr>
          <w:lang w:val="de-DE"/>
        </w:rPr>
        <w:lastRenderedPageBreak/>
        <w:t>9.2 Die Parteien stimmen Umfang, Methode und Zeitpunkt eines Audits unter Berücksichtigung des Risikos und berechtigter Sicherheitsinteressen ab. Vor-Ort-Prüfungen werden grundsätzlich mit mindestens zehn Arbeitstagen Vorlauf angekündigt. Bei konkreten Anhaltspunkten für eine Datenschutzverletzung, nach einem erheblichen Sicherheitsvorfall oder auf Anordnung einer Aufsichtsbehörde sind kurzfristige Prüfungen zulässig. Prüfungen beschränken sich auf die vertragsgegenständliche Verarbeitung und vermeiden unangemessene Einsicht in Daten anderer Kunden oder Geschäftsgeheimnisse.</w:t>
      </w:r>
    </w:p>
    <w:p w14:paraId="43B0DC12" w14:textId="77777777" w:rsidR="00D56F2E" w:rsidRPr="00DF7CE4" w:rsidRDefault="00000000">
      <w:pPr>
        <w:rPr>
          <w:lang w:val="de-DE"/>
        </w:rPr>
      </w:pPr>
      <w:r w:rsidRPr="00DF7CE4">
        <w:rPr>
          <w:lang w:val="de-DE"/>
        </w:rPr>
        <w:t>9.3 Der Auftragsverarbeiter wirkt an Audits mit und setzt festgestellte erhebliche Mängel unverzüglich auf eigene Kosten ab. Sonstige angemessene Auditkosten werden nach Anlage 1 oder einer gesonderten Vereinbarung verteilt. Kosten dürfen Prüfungsrechte nicht praktisch verhindern oder unverhältnismäßig erschweren. Wohnräume von Beschäftigten sind nicht Gegenstand routinemäßiger Vor-Ort-Audits.</w:t>
      </w:r>
    </w:p>
    <w:p w14:paraId="72F77108" w14:textId="77777777" w:rsidR="00D56F2E" w:rsidRPr="00DF7CE4" w:rsidRDefault="00000000">
      <w:pPr>
        <w:pStyle w:val="berschrift1"/>
        <w:rPr>
          <w:lang w:val="de-DE"/>
        </w:rPr>
      </w:pPr>
      <w:r w:rsidRPr="00DF7CE4">
        <w:rPr>
          <w:lang w:val="de-DE"/>
        </w:rPr>
        <w:t>10. Rückgabe und Löschung nach Vertragsende</w:t>
      </w:r>
    </w:p>
    <w:p w14:paraId="19B83F96" w14:textId="77777777" w:rsidR="00D56F2E" w:rsidRPr="00DF7CE4" w:rsidRDefault="00000000">
      <w:pPr>
        <w:rPr>
          <w:lang w:val="de-DE"/>
        </w:rPr>
      </w:pPr>
      <w:r w:rsidRPr="00DF7CE4">
        <w:rPr>
          <w:lang w:val="de-DE"/>
        </w:rPr>
        <w:t>10.1 Nach Ende der Verarbeitung führt der Auftragsverarbeiter die vom Verantwortlichen in Anlage 1 ausgewählte Option aus: Rückgabe der Daten in einem vereinbarten, gängigen Format und anschließende Löschung; oder Löschung sämtlicher Daten. Fristen, Exportformat, Kosten und die Behandlung von Sicherungskopien sind in Anlage 1 festzulegen.</w:t>
      </w:r>
    </w:p>
    <w:p w14:paraId="4C6C24C0" w14:textId="77777777" w:rsidR="00D56F2E" w:rsidRPr="00DF7CE4" w:rsidRDefault="00000000">
      <w:pPr>
        <w:rPr>
          <w:lang w:val="de-DE"/>
        </w:rPr>
      </w:pPr>
      <w:r w:rsidRPr="00DF7CE4">
        <w:rPr>
          <w:lang w:val="de-DE"/>
        </w:rPr>
        <w:t>10.2 Der Auftragsverarbeiter löscht die Daten auch bei Unterauftragnehmern und bestätigt die Löschung auf Anfrage in Textform. Daten, die aufgrund zwingender gesetzlicher Pflichten aufbewahrt werden müssen, werden gesperrt, vor weiterer Verarbeitung geschützt und nach Ablauf der Pflicht gelöscht. Sicherungskopien werden spätestens im dokumentierten regulären Überschreibungszyklus gelöscht; die Höchstfrist ist in Anlage 1 einzutragen.</w:t>
      </w:r>
    </w:p>
    <w:p w14:paraId="6BCAA99F" w14:textId="77777777" w:rsidR="00D56F2E" w:rsidRPr="00DF7CE4" w:rsidRDefault="00000000">
      <w:pPr>
        <w:pStyle w:val="berschrift1"/>
        <w:rPr>
          <w:lang w:val="de-DE"/>
        </w:rPr>
      </w:pPr>
      <w:r w:rsidRPr="00DF7CE4">
        <w:rPr>
          <w:lang w:val="de-DE"/>
        </w:rPr>
        <w:t>11. Haftung und Kosten</w:t>
      </w:r>
    </w:p>
    <w:p w14:paraId="58DA2ABA" w14:textId="77777777" w:rsidR="00D56F2E" w:rsidRPr="00DF7CE4" w:rsidRDefault="00000000">
      <w:pPr>
        <w:rPr>
          <w:lang w:val="de-DE"/>
        </w:rPr>
      </w:pPr>
      <w:r w:rsidRPr="00DF7CE4">
        <w:rPr>
          <w:lang w:val="de-DE"/>
        </w:rPr>
        <w:t>11.1 Die gesetzlichen Haftungsregeln, insbesondere Art. 82 DSGVO, bleiben unberührt. Diese Vereinbarung beschränkt weder Rechte betroffener Personen noch gesetzliche Zuständigkeiten oder Pflichten einer Partei. Eine ergänzende Haftungsverteilung zwischen den Parteien bedarf einer gesonderten, mit dem Hauptvertrag abgestimmten Regelung.</w:t>
      </w:r>
    </w:p>
    <w:p w14:paraId="44A6060D" w14:textId="77777777" w:rsidR="00D56F2E" w:rsidRPr="00DF7CE4" w:rsidRDefault="00000000">
      <w:pPr>
        <w:rPr>
          <w:lang w:val="de-DE"/>
        </w:rPr>
      </w:pPr>
      <w:r w:rsidRPr="00DF7CE4">
        <w:rPr>
          <w:lang w:val="de-DE"/>
        </w:rPr>
        <w:t>11.2 Vergütung und angemessene Kosten für zusätzliche Unterstützungs- oder Prüfungsleistungen, die nicht auf einer Pflichtverletzung beruhen, werden im Hauptvertrag oder in Anlage 1 geregelt. Vereinbarte Kosten dürfen die Rechte aus Art. 28 DSGVO nicht praktisch aushöhlen.</w:t>
      </w:r>
    </w:p>
    <w:p w14:paraId="3042EA74" w14:textId="77777777" w:rsidR="00D56F2E" w:rsidRPr="00DF7CE4" w:rsidRDefault="00000000">
      <w:pPr>
        <w:pStyle w:val="berschrift1"/>
        <w:rPr>
          <w:lang w:val="de-DE"/>
        </w:rPr>
      </w:pPr>
      <w:r w:rsidRPr="00DF7CE4">
        <w:rPr>
          <w:lang w:val="de-DE"/>
        </w:rPr>
        <w:t>12. Schlussbestimmungen</w:t>
      </w:r>
    </w:p>
    <w:p w14:paraId="122933CB" w14:textId="77777777" w:rsidR="00D56F2E" w:rsidRPr="00DF7CE4" w:rsidRDefault="00000000">
      <w:pPr>
        <w:rPr>
          <w:lang w:val="de-DE"/>
        </w:rPr>
      </w:pPr>
      <w:r w:rsidRPr="00DF7CE4">
        <w:rPr>
          <w:lang w:val="de-DE"/>
        </w:rPr>
        <w:t>12.1 Änderungen und Ergänzungen dieser Vereinbarung einschließlich ihrer Anlagen bedürfen der Textform. Bei wesentlichen Änderungen der Verarbeitung aktualisieren die Parteien die betroffenen Anlagen vor Umsetzung.</w:t>
      </w:r>
    </w:p>
    <w:p w14:paraId="51B4A971" w14:textId="77777777" w:rsidR="00D56F2E" w:rsidRPr="00DF7CE4" w:rsidRDefault="00000000">
      <w:pPr>
        <w:rPr>
          <w:lang w:val="de-DE"/>
        </w:rPr>
      </w:pPr>
      <w:r w:rsidRPr="00DF7CE4">
        <w:rPr>
          <w:lang w:val="de-DE"/>
        </w:rPr>
        <w:t>12.2 Sollte eine Bestimmung unwirksam sein, bleiben die übrigen Bestimmungen wirksam. Die Parteien ersetzen die unwirksame Bestimmung durch eine wirksame Regelung, die dem Zweck unter Beachtung der DSGVO möglichst nahekommt.</w:t>
      </w:r>
    </w:p>
    <w:p w14:paraId="1AD544D2" w14:textId="77777777" w:rsidR="00D56F2E" w:rsidRPr="00DF7CE4" w:rsidRDefault="00000000">
      <w:pPr>
        <w:rPr>
          <w:lang w:val="de-DE"/>
        </w:rPr>
      </w:pPr>
      <w:r w:rsidRPr="00DF7CE4">
        <w:rPr>
          <w:lang w:val="de-DE"/>
        </w:rPr>
        <w:t>12.3 Anwendbares Recht und Gerichtsstand richten sich nach dem Hauptvertrag, soweit zwingendes Datenschutzrecht nichts anderes bestimmt. Diese Vereinbarung ist in elektronischer Form abschließbar.</w:t>
      </w:r>
    </w:p>
    <w:p w14:paraId="02BDEDEE" w14:textId="77777777" w:rsidR="00D56F2E" w:rsidRPr="00DF7CE4" w:rsidRDefault="00000000">
      <w:pPr>
        <w:rPr>
          <w:lang w:val="de-DE"/>
        </w:rPr>
      </w:pPr>
      <w:r w:rsidRPr="00DF7CE4">
        <w:rPr>
          <w:lang w:val="de-DE"/>
        </w:rPr>
        <w:br w:type="page"/>
      </w:r>
    </w:p>
    <w:p w14:paraId="4B5D7B6F" w14:textId="77777777" w:rsidR="00D56F2E" w:rsidRPr="00DF7CE4" w:rsidRDefault="00000000">
      <w:pPr>
        <w:pStyle w:val="Titel"/>
        <w:rPr>
          <w:lang w:val="de-DE"/>
        </w:rPr>
      </w:pPr>
      <w:r w:rsidRPr="00DF7CE4">
        <w:rPr>
          <w:lang w:val="de-DE"/>
        </w:rPr>
        <w:lastRenderedPageBreak/>
        <w:t xml:space="preserve">Anlage </w:t>
      </w:r>
      <w:proofErr w:type="gramStart"/>
      <w:r w:rsidRPr="00DF7CE4">
        <w:rPr>
          <w:lang w:val="de-DE"/>
        </w:rPr>
        <w:t>1  Verarbeitungsbeschreibung</w:t>
      </w:r>
      <w:proofErr w:type="gramEnd"/>
    </w:p>
    <w:p w14:paraId="5C551F1A" w14:textId="77777777" w:rsidR="00D56F2E" w:rsidRPr="00DF7CE4" w:rsidRDefault="00000000">
      <w:pPr>
        <w:rPr>
          <w:lang w:val="de-DE"/>
        </w:rPr>
      </w:pPr>
      <w:r w:rsidRPr="00DF7CE4">
        <w:rPr>
          <w:lang w:val="de-DE"/>
        </w:rPr>
        <w:t>Die Anlage ist für jeden Dienst oder Verarbeitungsvorgang konkret auszufüllen. Allgemeine Angaben wie „IT-Support“ oder „Cloud“ genügen allein nicht.</w:t>
      </w:r>
    </w:p>
    <w:tbl>
      <w:tblPr>
        <w:tblW w:w="0" w:type="auto"/>
        <w:jc w:val="center"/>
        <w:tblLayout w:type="fixed"/>
        <w:tblLook w:val="04A0" w:firstRow="1" w:lastRow="0" w:firstColumn="1" w:lastColumn="0" w:noHBand="0" w:noVBand="1"/>
      </w:tblPr>
      <w:tblGrid>
        <w:gridCol w:w="2891"/>
        <w:gridCol w:w="6350"/>
      </w:tblGrid>
      <w:tr w:rsidR="00D56F2E" w14:paraId="64A06F35" w14:textId="77777777">
        <w:trPr>
          <w:tblHeader/>
          <w:jc w:val="center"/>
        </w:trPr>
        <w:tc>
          <w:tcPr>
            <w:tcW w:w="2891" w:type="dxa"/>
            <w:shd w:val="clear" w:color="auto" w:fill="EAF0F5"/>
            <w:tcMar>
              <w:top w:w="80" w:type="dxa"/>
              <w:left w:w="100" w:type="dxa"/>
              <w:bottom w:w="80" w:type="dxa"/>
              <w:right w:w="100" w:type="dxa"/>
            </w:tcMar>
            <w:vAlign w:val="center"/>
          </w:tcPr>
          <w:p w14:paraId="489707C1" w14:textId="77777777" w:rsidR="00D56F2E" w:rsidRDefault="00000000">
            <w:r>
              <w:t>Feld</w:t>
            </w:r>
          </w:p>
        </w:tc>
        <w:tc>
          <w:tcPr>
            <w:tcW w:w="6350" w:type="dxa"/>
            <w:shd w:val="clear" w:color="auto" w:fill="EAF0F5"/>
            <w:tcMar>
              <w:top w:w="80" w:type="dxa"/>
              <w:left w:w="100" w:type="dxa"/>
              <w:bottom w:w="80" w:type="dxa"/>
              <w:right w:w="100" w:type="dxa"/>
            </w:tcMar>
            <w:vAlign w:val="center"/>
          </w:tcPr>
          <w:p w14:paraId="651152C0" w14:textId="77777777" w:rsidR="00D56F2E" w:rsidRDefault="00000000">
            <w:r>
              <w:t>Konkret einzutragende Angaben</w:t>
            </w:r>
          </w:p>
        </w:tc>
      </w:tr>
      <w:tr w:rsidR="00D56F2E" w:rsidRPr="00DF7CE4" w14:paraId="329DC2C2" w14:textId="77777777">
        <w:trPr>
          <w:jc w:val="center"/>
        </w:trPr>
        <w:tc>
          <w:tcPr>
            <w:tcW w:w="2891" w:type="dxa"/>
            <w:tcMar>
              <w:top w:w="80" w:type="dxa"/>
              <w:left w:w="100" w:type="dxa"/>
              <w:bottom w:w="80" w:type="dxa"/>
              <w:right w:w="100" w:type="dxa"/>
            </w:tcMar>
            <w:vAlign w:val="center"/>
          </w:tcPr>
          <w:p w14:paraId="79D72DD3" w14:textId="77777777" w:rsidR="00D56F2E" w:rsidRDefault="00000000">
            <w:r>
              <w:t>Dienst / Leistungsbeschreibung</w:t>
            </w:r>
          </w:p>
        </w:tc>
        <w:tc>
          <w:tcPr>
            <w:tcW w:w="6350" w:type="dxa"/>
            <w:tcMar>
              <w:top w:w="80" w:type="dxa"/>
              <w:left w:w="100" w:type="dxa"/>
              <w:bottom w:w="80" w:type="dxa"/>
              <w:right w:w="100" w:type="dxa"/>
            </w:tcMar>
            <w:vAlign w:val="center"/>
          </w:tcPr>
          <w:p w14:paraId="4F05F53B" w14:textId="77777777" w:rsidR="00D56F2E" w:rsidRPr="00DF7CE4" w:rsidRDefault="00000000">
            <w:pPr>
              <w:rPr>
                <w:lang w:val="de-DE"/>
              </w:rPr>
            </w:pPr>
            <w:r w:rsidRPr="00DF7CE4">
              <w:rPr>
                <w:lang w:val="de-DE"/>
              </w:rPr>
              <w:t>[Name des Dienstes, Leistungsumfang, Systeme und Schnittstellen]</w:t>
            </w:r>
          </w:p>
        </w:tc>
      </w:tr>
      <w:tr w:rsidR="00D56F2E" w:rsidRPr="00DF7CE4" w14:paraId="13CF5394" w14:textId="77777777">
        <w:trPr>
          <w:jc w:val="center"/>
        </w:trPr>
        <w:tc>
          <w:tcPr>
            <w:tcW w:w="2891" w:type="dxa"/>
            <w:tcMar>
              <w:top w:w="80" w:type="dxa"/>
              <w:left w:w="100" w:type="dxa"/>
              <w:bottom w:w="80" w:type="dxa"/>
              <w:right w:w="100" w:type="dxa"/>
            </w:tcMar>
            <w:vAlign w:val="center"/>
          </w:tcPr>
          <w:p w14:paraId="69455CA6" w14:textId="77777777" w:rsidR="00D56F2E" w:rsidRDefault="00000000">
            <w:proofErr w:type="spellStart"/>
            <w:r>
              <w:t>Gegenstand</w:t>
            </w:r>
            <w:proofErr w:type="spellEnd"/>
            <w:r>
              <w:t xml:space="preserve"> und Zweck</w:t>
            </w:r>
          </w:p>
        </w:tc>
        <w:tc>
          <w:tcPr>
            <w:tcW w:w="6350" w:type="dxa"/>
            <w:tcMar>
              <w:top w:w="80" w:type="dxa"/>
              <w:left w:w="100" w:type="dxa"/>
              <w:bottom w:w="80" w:type="dxa"/>
              <w:right w:w="100" w:type="dxa"/>
            </w:tcMar>
            <w:vAlign w:val="center"/>
          </w:tcPr>
          <w:p w14:paraId="250033C8" w14:textId="77777777" w:rsidR="00D56F2E" w:rsidRPr="00DF7CE4" w:rsidRDefault="00000000">
            <w:pPr>
              <w:rPr>
                <w:lang w:val="de-DE"/>
              </w:rPr>
            </w:pPr>
            <w:r w:rsidRPr="00DF7CE4">
              <w:rPr>
                <w:lang w:val="de-DE"/>
              </w:rPr>
              <w:t>[Was wird mit welchen Daten für welchen Zweck erledigt?]</w:t>
            </w:r>
          </w:p>
        </w:tc>
      </w:tr>
      <w:tr w:rsidR="00D56F2E" w:rsidRPr="00DF7CE4" w14:paraId="6A45730F" w14:textId="77777777">
        <w:trPr>
          <w:jc w:val="center"/>
        </w:trPr>
        <w:tc>
          <w:tcPr>
            <w:tcW w:w="2891" w:type="dxa"/>
            <w:tcMar>
              <w:top w:w="80" w:type="dxa"/>
              <w:left w:w="100" w:type="dxa"/>
              <w:bottom w:w="80" w:type="dxa"/>
              <w:right w:w="100" w:type="dxa"/>
            </w:tcMar>
            <w:vAlign w:val="center"/>
          </w:tcPr>
          <w:p w14:paraId="13C61907" w14:textId="77777777" w:rsidR="00D56F2E" w:rsidRPr="00DF7CE4" w:rsidRDefault="00000000">
            <w:pPr>
              <w:rPr>
                <w:lang w:val="de-DE"/>
              </w:rPr>
            </w:pPr>
            <w:r w:rsidRPr="00DF7CE4">
              <w:rPr>
                <w:lang w:val="de-DE"/>
              </w:rPr>
              <w:t>Art und Ablauf der Verarbeitung</w:t>
            </w:r>
          </w:p>
        </w:tc>
        <w:tc>
          <w:tcPr>
            <w:tcW w:w="6350" w:type="dxa"/>
            <w:tcMar>
              <w:top w:w="80" w:type="dxa"/>
              <w:left w:w="100" w:type="dxa"/>
              <w:bottom w:w="80" w:type="dxa"/>
              <w:right w:w="100" w:type="dxa"/>
            </w:tcMar>
            <w:vAlign w:val="center"/>
          </w:tcPr>
          <w:p w14:paraId="31BAE73A" w14:textId="77777777" w:rsidR="00D56F2E" w:rsidRPr="00DF7CE4" w:rsidRDefault="00000000">
            <w:pPr>
              <w:rPr>
                <w:lang w:val="de-DE"/>
              </w:rPr>
            </w:pPr>
            <w:r w:rsidRPr="00DF7CE4">
              <w:rPr>
                <w:lang w:val="de-DE"/>
              </w:rPr>
              <w:t>[Erheben, Erfassen, Speichern, Auslesen, Übermitteln, Ändern, Löschen etc.]</w:t>
            </w:r>
          </w:p>
        </w:tc>
      </w:tr>
      <w:tr w:rsidR="00D56F2E" w14:paraId="4B5DA972" w14:textId="77777777">
        <w:trPr>
          <w:jc w:val="center"/>
        </w:trPr>
        <w:tc>
          <w:tcPr>
            <w:tcW w:w="2891" w:type="dxa"/>
            <w:tcMar>
              <w:top w:w="80" w:type="dxa"/>
              <w:left w:w="100" w:type="dxa"/>
              <w:bottom w:w="80" w:type="dxa"/>
              <w:right w:w="100" w:type="dxa"/>
            </w:tcMar>
            <w:vAlign w:val="center"/>
          </w:tcPr>
          <w:p w14:paraId="055C023C" w14:textId="77777777" w:rsidR="00D56F2E" w:rsidRDefault="00000000">
            <w:proofErr w:type="spellStart"/>
            <w:r>
              <w:t>Beginn</w:t>
            </w:r>
            <w:proofErr w:type="spellEnd"/>
            <w:r>
              <w:t xml:space="preserve"> und Dauer</w:t>
            </w:r>
          </w:p>
        </w:tc>
        <w:tc>
          <w:tcPr>
            <w:tcW w:w="6350" w:type="dxa"/>
            <w:tcMar>
              <w:top w:w="80" w:type="dxa"/>
              <w:left w:w="100" w:type="dxa"/>
              <w:bottom w:w="80" w:type="dxa"/>
              <w:right w:w="100" w:type="dxa"/>
            </w:tcMar>
            <w:vAlign w:val="center"/>
          </w:tcPr>
          <w:p w14:paraId="35CE6DF9" w14:textId="77777777" w:rsidR="00D56F2E" w:rsidRDefault="00000000">
            <w:r>
              <w:t>[Beginn; Vertragsdauer; besondere Speicherfristen]</w:t>
            </w:r>
          </w:p>
        </w:tc>
      </w:tr>
      <w:tr w:rsidR="00D56F2E" w:rsidRPr="00DF7CE4" w14:paraId="25615622" w14:textId="77777777">
        <w:trPr>
          <w:jc w:val="center"/>
        </w:trPr>
        <w:tc>
          <w:tcPr>
            <w:tcW w:w="2891" w:type="dxa"/>
            <w:tcMar>
              <w:top w:w="80" w:type="dxa"/>
              <w:left w:w="100" w:type="dxa"/>
              <w:bottom w:w="80" w:type="dxa"/>
              <w:right w:w="100" w:type="dxa"/>
            </w:tcMar>
            <w:vAlign w:val="center"/>
          </w:tcPr>
          <w:p w14:paraId="633A58E6" w14:textId="77777777" w:rsidR="00D56F2E" w:rsidRDefault="00000000">
            <w:r>
              <w:t>Kategorien betroffener Personen</w:t>
            </w:r>
          </w:p>
        </w:tc>
        <w:tc>
          <w:tcPr>
            <w:tcW w:w="6350" w:type="dxa"/>
            <w:tcMar>
              <w:top w:w="80" w:type="dxa"/>
              <w:left w:w="100" w:type="dxa"/>
              <w:bottom w:w="80" w:type="dxa"/>
              <w:right w:w="100" w:type="dxa"/>
            </w:tcMar>
            <w:vAlign w:val="center"/>
          </w:tcPr>
          <w:p w14:paraId="50714B44" w14:textId="77777777" w:rsidR="00D56F2E" w:rsidRPr="00DF7CE4" w:rsidRDefault="00000000">
            <w:pPr>
              <w:rPr>
                <w:lang w:val="de-DE"/>
              </w:rPr>
            </w:pPr>
            <w:r w:rsidRPr="00DF7CE4">
              <w:rPr>
                <w:lang w:val="de-DE"/>
              </w:rPr>
              <w:t>[z. B. Beschäftigte, Kunden, Mitglieder, Bewerber, Ansprechpartner]</w:t>
            </w:r>
          </w:p>
        </w:tc>
      </w:tr>
      <w:tr w:rsidR="00D56F2E" w:rsidRPr="00DF7CE4" w14:paraId="5E2DE561" w14:textId="77777777">
        <w:trPr>
          <w:jc w:val="center"/>
        </w:trPr>
        <w:tc>
          <w:tcPr>
            <w:tcW w:w="2891" w:type="dxa"/>
            <w:tcMar>
              <w:top w:w="80" w:type="dxa"/>
              <w:left w:w="100" w:type="dxa"/>
              <w:bottom w:w="80" w:type="dxa"/>
              <w:right w:w="100" w:type="dxa"/>
            </w:tcMar>
            <w:vAlign w:val="center"/>
          </w:tcPr>
          <w:p w14:paraId="22321571" w14:textId="77777777" w:rsidR="00D56F2E" w:rsidRDefault="00000000">
            <w:proofErr w:type="spellStart"/>
            <w:r>
              <w:t>Arten</w:t>
            </w:r>
            <w:proofErr w:type="spellEnd"/>
            <w:r>
              <w:t xml:space="preserve"> </w:t>
            </w:r>
            <w:proofErr w:type="spellStart"/>
            <w:r>
              <w:t>personenbezogener</w:t>
            </w:r>
            <w:proofErr w:type="spellEnd"/>
            <w:r>
              <w:t xml:space="preserve"> Daten</w:t>
            </w:r>
          </w:p>
        </w:tc>
        <w:tc>
          <w:tcPr>
            <w:tcW w:w="6350" w:type="dxa"/>
            <w:tcMar>
              <w:top w:w="80" w:type="dxa"/>
              <w:left w:w="100" w:type="dxa"/>
              <w:bottom w:w="80" w:type="dxa"/>
              <w:right w:w="100" w:type="dxa"/>
            </w:tcMar>
            <w:vAlign w:val="center"/>
          </w:tcPr>
          <w:p w14:paraId="766D67A4" w14:textId="77777777" w:rsidR="00D56F2E" w:rsidRPr="00DF7CE4" w:rsidRDefault="00000000">
            <w:pPr>
              <w:rPr>
                <w:lang w:val="de-DE"/>
              </w:rPr>
            </w:pPr>
            <w:r w:rsidRPr="00DF7CE4">
              <w:rPr>
                <w:lang w:val="de-DE"/>
              </w:rPr>
              <w:t>[z. B. Stammdaten, Kontaktdaten, Vertragsdaten, Nutzungsdaten; konkret]</w:t>
            </w:r>
          </w:p>
        </w:tc>
      </w:tr>
      <w:tr w:rsidR="00D56F2E" w:rsidRPr="00DF7CE4" w14:paraId="1CE940C5" w14:textId="77777777">
        <w:trPr>
          <w:jc w:val="center"/>
        </w:trPr>
        <w:tc>
          <w:tcPr>
            <w:tcW w:w="2891" w:type="dxa"/>
            <w:tcMar>
              <w:top w:w="80" w:type="dxa"/>
              <w:left w:w="100" w:type="dxa"/>
              <w:bottom w:w="80" w:type="dxa"/>
              <w:right w:w="100" w:type="dxa"/>
            </w:tcMar>
            <w:vAlign w:val="center"/>
          </w:tcPr>
          <w:p w14:paraId="21C59C2C" w14:textId="77777777" w:rsidR="00D56F2E" w:rsidRDefault="00000000">
            <w:proofErr w:type="spellStart"/>
            <w:r>
              <w:t>Besondere</w:t>
            </w:r>
            <w:proofErr w:type="spellEnd"/>
            <w:r>
              <w:t xml:space="preserve"> </w:t>
            </w:r>
            <w:proofErr w:type="spellStart"/>
            <w:r>
              <w:t>Kategorien</w:t>
            </w:r>
            <w:proofErr w:type="spellEnd"/>
            <w:r>
              <w:t xml:space="preserve"> / </w:t>
            </w:r>
            <w:proofErr w:type="spellStart"/>
            <w:r>
              <w:t>Strafdaten</w:t>
            </w:r>
            <w:proofErr w:type="spellEnd"/>
          </w:p>
        </w:tc>
        <w:tc>
          <w:tcPr>
            <w:tcW w:w="6350" w:type="dxa"/>
            <w:tcMar>
              <w:top w:w="80" w:type="dxa"/>
              <w:left w:w="100" w:type="dxa"/>
              <w:bottom w:w="80" w:type="dxa"/>
              <w:right w:w="100" w:type="dxa"/>
            </w:tcMar>
            <w:vAlign w:val="center"/>
          </w:tcPr>
          <w:p w14:paraId="350506F9" w14:textId="77777777" w:rsidR="00D56F2E" w:rsidRPr="00DF7CE4" w:rsidRDefault="00000000">
            <w:pPr>
              <w:rPr>
                <w:lang w:val="de-DE"/>
              </w:rPr>
            </w:pPr>
            <w:r w:rsidRPr="00DF7CE4">
              <w:rPr>
                <w:lang w:val="de-DE"/>
              </w:rPr>
              <w:t>[Art.-9- oder Art.-10-Daten? Welche, weshalb, welche Zusatzmaßnahmen? oder: keine]</w:t>
            </w:r>
          </w:p>
        </w:tc>
      </w:tr>
      <w:tr w:rsidR="00D56F2E" w14:paraId="7EC0F56A" w14:textId="77777777">
        <w:trPr>
          <w:jc w:val="center"/>
        </w:trPr>
        <w:tc>
          <w:tcPr>
            <w:tcW w:w="2891" w:type="dxa"/>
            <w:tcMar>
              <w:top w:w="80" w:type="dxa"/>
              <w:left w:w="100" w:type="dxa"/>
              <w:bottom w:w="80" w:type="dxa"/>
              <w:right w:w="100" w:type="dxa"/>
            </w:tcMar>
            <w:vAlign w:val="center"/>
          </w:tcPr>
          <w:p w14:paraId="3B6695E4" w14:textId="77777777" w:rsidR="00D56F2E" w:rsidRDefault="00000000">
            <w:proofErr w:type="spellStart"/>
            <w:r>
              <w:t>Verarbeitungsorte</w:t>
            </w:r>
            <w:proofErr w:type="spellEnd"/>
            <w:r>
              <w:t xml:space="preserve"> / </w:t>
            </w:r>
            <w:proofErr w:type="spellStart"/>
            <w:r>
              <w:t>Supportzugriffe</w:t>
            </w:r>
            <w:proofErr w:type="spellEnd"/>
          </w:p>
        </w:tc>
        <w:tc>
          <w:tcPr>
            <w:tcW w:w="6350" w:type="dxa"/>
            <w:tcMar>
              <w:top w:w="80" w:type="dxa"/>
              <w:left w:w="100" w:type="dxa"/>
              <w:bottom w:w="80" w:type="dxa"/>
              <w:right w:w="100" w:type="dxa"/>
            </w:tcMar>
            <w:vAlign w:val="center"/>
          </w:tcPr>
          <w:p w14:paraId="69911AE0" w14:textId="77777777" w:rsidR="00D56F2E" w:rsidRDefault="00000000">
            <w:r>
              <w:t>[Standorte, Länder, Supportregionen, Fernzugriffe]</w:t>
            </w:r>
          </w:p>
        </w:tc>
      </w:tr>
      <w:tr w:rsidR="00D56F2E" w:rsidRPr="00DF7CE4" w14:paraId="0E65970B" w14:textId="77777777">
        <w:trPr>
          <w:jc w:val="center"/>
        </w:trPr>
        <w:tc>
          <w:tcPr>
            <w:tcW w:w="2891" w:type="dxa"/>
            <w:tcMar>
              <w:top w:w="80" w:type="dxa"/>
              <w:left w:w="100" w:type="dxa"/>
              <w:bottom w:w="80" w:type="dxa"/>
              <w:right w:w="100" w:type="dxa"/>
            </w:tcMar>
            <w:vAlign w:val="center"/>
          </w:tcPr>
          <w:p w14:paraId="4B93CEE1" w14:textId="77777777" w:rsidR="00D56F2E" w:rsidRDefault="00000000">
            <w:r>
              <w:t>Weisungsberechtigte beim Verantwortlichen</w:t>
            </w:r>
          </w:p>
        </w:tc>
        <w:tc>
          <w:tcPr>
            <w:tcW w:w="6350" w:type="dxa"/>
            <w:tcMar>
              <w:top w:w="80" w:type="dxa"/>
              <w:left w:w="100" w:type="dxa"/>
              <w:bottom w:w="80" w:type="dxa"/>
              <w:right w:w="100" w:type="dxa"/>
            </w:tcMar>
            <w:vAlign w:val="center"/>
          </w:tcPr>
          <w:p w14:paraId="007472D2" w14:textId="77777777" w:rsidR="00D56F2E" w:rsidRPr="00DF7CE4" w:rsidRDefault="00000000">
            <w:pPr>
              <w:rPr>
                <w:lang w:val="de-DE"/>
              </w:rPr>
            </w:pPr>
            <w:r w:rsidRPr="00DF7CE4">
              <w:rPr>
                <w:lang w:val="de-DE"/>
              </w:rPr>
              <w:t>[Name, Rolle, E-Mail, Telefon; Vertretung]</w:t>
            </w:r>
          </w:p>
        </w:tc>
      </w:tr>
      <w:tr w:rsidR="00D56F2E" w:rsidRPr="00DF7CE4" w14:paraId="5580D7FC" w14:textId="77777777">
        <w:trPr>
          <w:jc w:val="center"/>
        </w:trPr>
        <w:tc>
          <w:tcPr>
            <w:tcW w:w="2891" w:type="dxa"/>
            <w:tcMar>
              <w:top w:w="80" w:type="dxa"/>
              <w:left w:w="100" w:type="dxa"/>
              <w:bottom w:w="80" w:type="dxa"/>
              <w:right w:w="100" w:type="dxa"/>
            </w:tcMar>
            <w:vAlign w:val="center"/>
          </w:tcPr>
          <w:p w14:paraId="6A602FAD" w14:textId="77777777" w:rsidR="00D56F2E" w:rsidRDefault="00000000">
            <w:proofErr w:type="spellStart"/>
            <w:r>
              <w:t>Weisungsempfänger</w:t>
            </w:r>
            <w:proofErr w:type="spellEnd"/>
            <w:r>
              <w:t xml:space="preserve"> </w:t>
            </w:r>
            <w:proofErr w:type="spellStart"/>
            <w:r>
              <w:t>beim</w:t>
            </w:r>
            <w:proofErr w:type="spellEnd"/>
            <w:r>
              <w:t xml:space="preserve"> </w:t>
            </w:r>
            <w:proofErr w:type="spellStart"/>
            <w:r>
              <w:t>Auftragsverarbeiter</w:t>
            </w:r>
            <w:proofErr w:type="spellEnd"/>
          </w:p>
        </w:tc>
        <w:tc>
          <w:tcPr>
            <w:tcW w:w="6350" w:type="dxa"/>
            <w:tcMar>
              <w:top w:w="80" w:type="dxa"/>
              <w:left w:w="100" w:type="dxa"/>
              <w:bottom w:w="80" w:type="dxa"/>
              <w:right w:w="100" w:type="dxa"/>
            </w:tcMar>
            <w:vAlign w:val="center"/>
          </w:tcPr>
          <w:p w14:paraId="0711EB69" w14:textId="77777777" w:rsidR="00D56F2E" w:rsidRPr="00DF7CE4" w:rsidRDefault="00000000">
            <w:pPr>
              <w:rPr>
                <w:lang w:val="de-DE"/>
              </w:rPr>
            </w:pPr>
            <w:r w:rsidRPr="00DF7CE4">
              <w:rPr>
                <w:lang w:val="de-DE"/>
              </w:rPr>
              <w:t>[Name/Rolle oder Funktionspostfach, E-Mail, Telefon; Vertretung]</w:t>
            </w:r>
          </w:p>
        </w:tc>
      </w:tr>
      <w:tr w:rsidR="00D56F2E" w:rsidRPr="00DF7CE4" w14:paraId="006DA60E" w14:textId="77777777">
        <w:trPr>
          <w:jc w:val="center"/>
        </w:trPr>
        <w:tc>
          <w:tcPr>
            <w:tcW w:w="2891" w:type="dxa"/>
            <w:tcMar>
              <w:top w:w="80" w:type="dxa"/>
              <w:left w:w="100" w:type="dxa"/>
              <w:bottom w:w="80" w:type="dxa"/>
              <w:right w:w="100" w:type="dxa"/>
            </w:tcMar>
            <w:vAlign w:val="center"/>
          </w:tcPr>
          <w:p w14:paraId="4AEACB44" w14:textId="77777777" w:rsidR="00D56F2E" w:rsidRDefault="00000000">
            <w:proofErr w:type="spellStart"/>
            <w:r>
              <w:t>Datenschutzkontakte</w:t>
            </w:r>
            <w:proofErr w:type="spellEnd"/>
          </w:p>
        </w:tc>
        <w:tc>
          <w:tcPr>
            <w:tcW w:w="6350" w:type="dxa"/>
            <w:tcMar>
              <w:top w:w="80" w:type="dxa"/>
              <w:left w:w="100" w:type="dxa"/>
              <w:bottom w:w="80" w:type="dxa"/>
              <w:right w:w="100" w:type="dxa"/>
            </w:tcMar>
            <w:vAlign w:val="center"/>
          </w:tcPr>
          <w:p w14:paraId="2C84DF0C" w14:textId="77777777" w:rsidR="00D56F2E" w:rsidRPr="00DF7CE4" w:rsidRDefault="00000000">
            <w:pPr>
              <w:rPr>
                <w:lang w:val="de-DE"/>
              </w:rPr>
            </w:pPr>
            <w:r w:rsidRPr="00DF7CE4">
              <w:rPr>
                <w:lang w:val="de-DE"/>
              </w:rPr>
              <w:t>[DSB oder Datenschutzkontakt beider Parteien]</w:t>
            </w:r>
          </w:p>
        </w:tc>
      </w:tr>
      <w:tr w:rsidR="00D56F2E" w:rsidRPr="00DF7CE4" w14:paraId="53054495" w14:textId="77777777">
        <w:trPr>
          <w:jc w:val="center"/>
        </w:trPr>
        <w:tc>
          <w:tcPr>
            <w:tcW w:w="2891" w:type="dxa"/>
            <w:tcMar>
              <w:top w:w="80" w:type="dxa"/>
              <w:left w:w="100" w:type="dxa"/>
              <w:bottom w:w="80" w:type="dxa"/>
              <w:right w:w="100" w:type="dxa"/>
            </w:tcMar>
            <w:vAlign w:val="center"/>
          </w:tcPr>
          <w:p w14:paraId="098820A2" w14:textId="77777777" w:rsidR="00D56F2E" w:rsidRDefault="00000000">
            <w:r>
              <w:t>Lösch-/</w:t>
            </w:r>
            <w:proofErr w:type="spellStart"/>
            <w:r>
              <w:t>Rückgabeoption</w:t>
            </w:r>
            <w:proofErr w:type="spellEnd"/>
            <w:r>
              <w:t xml:space="preserve"> und </w:t>
            </w:r>
            <w:proofErr w:type="spellStart"/>
            <w:r>
              <w:t>Fristen</w:t>
            </w:r>
            <w:proofErr w:type="spellEnd"/>
          </w:p>
        </w:tc>
        <w:tc>
          <w:tcPr>
            <w:tcW w:w="6350" w:type="dxa"/>
            <w:tcMar>
              <w:top w:w="80" w:type="dxa"/>
              <w:left w:w="100" w:type="dxa"/>
              <w:bottom w:w="80" w:type="dxa"/>
              <w:right w:w="100" w:type="dxa"/>
            </w:tcMar>
            <w:vAlign w:val="center"/>
          </w:tcPr>
          <w:p w14:paraId="4658AD83" w14:textId="77777777" w:rsidR="00D56F2E" w:rsidRPr="00DF7CE4" w:rsidRDefault="00000000">
            <w:pPr>
              <w:rPr>
                <w:lang w:val="de-DE"/>
              </w:rPr>
            </w:pPr>
            <w:r w:rsidRPr="00DF7CE4">
              <w:rPr>
                <w:lang w:val="de-DE"/>
              </w:rPr>
              <w:t>[Rückgabe/Löschung; Format; Fristen; Sicherungskopien]</w:t>
            </w:r>
          </w:p>
        </w:tc>
      </w:tr>
      <w:tr w:rsidR="00D56F2E" w:rsidRPr="00DF7CE4" w14:paraId="2D3859EB" w14:textId="77777777">
        <w:trPr>
          <w:jc w:val="center"/>
        </w:trPr>
        <w:tc>
          <w:tcPr>
            <w:tcW w:w="2891" w:type="dxa"/>
            <w:tcMar>
              <w:top w:w="80" w:type="dxa"/>
              <w:left w:w="100" w:type="dxa"/>
              <w:bottom w:w="80" w:type="dxa"/>
              <w:right w:w="100" w:type="dxa"/>
            </w:tcMar>
            <w:vAlign w:val="center"/>
          </w:tcPr>
          <w:p w14:paraId="0C24DCF4" w14:textId="77777777" w:rsidR="00D56F2E" w:rsidRDefault="00000000">
            <w:proofErr w:type="spellStart"/>
            <w:r>
              <w:t>Auditkosten</w:t>
            </w:r>
            <w:proofErr w:type="spellEnd"/>
            <w:r>
              <w:t xml:space="preserve"> / </w:t>
            </w:r>
            <w:proofErr w:type="spellStart"/>
            <w:r>
              <w:t>Zusatzaufwand</w:t>
            </w:r>
            <w:proofErr w:type="spellEnd"/>
          </w:p>
        </w:tc>
        <w:tc>
          <w:tcPr>
            <w:tcW w:w="6350" w:type="dxa"/>
            <w:tcMar>
              <w:top w:w="80" w:type="dxa"/>
              <w:left w:w="100" w:type="dxa"/>
              <w:bottom w:w="80" w:type="dxa"/>
              <w:right w:w="100" w:type="dxa"/>
            </w:tcMar>
            <w:vAlign w:val="center"/>
          </w:tcPr>
          <w:p w14:paraId="7D3D216D" w14:textId="77777777" w:rsidR="00D56F2E" w:rsidRPr="00DF7CE4" w:rsidRDefault="00000000">
            <w:pPr>
              <w:rPr>
                <w:lang w:val="de-DE"/>
              </w:rPr>
            </w:pPr>
            <w:r w:rsidRPr="00DF7CE4">
              <w:rPr>
                <w:lang w:val="de-DE"/>
              </w:rPr>
              <w:t>[vereinbarte Sätze oder Verweis auf Hauptvertrag; nicht abschreckend]</w:t>
            </w:r>
          </w:p>
        </w:tc>
      </w:tr>
    </w:tbl>
    <w:p w14:paraId="65DE6802" w14:textId="77777777" w:rsidR="00D56F2E" w:rsidRDefault="00000000">
      <w:r w:rsidRPr="00DF7CE4">
        <w:rPr>
          <w:lang w:val="de-DE"/>
        </w:rPr>
        <w:t xml:space="preserve">Dokumentierte Weisungen werden über folgende Kanäle erteilt: [Funktionspostfach / Ticketsystem / signiertes Formular]. </w:t>
      </w:r>
      <w:proofErr w:type="spellStart"/>
      <w:r>
        <w:t>Notfallkontakt</w:t>
      </w:r>
      <w:proofErr w:type="spellEnd"/>
      <w:r>
        <w:t>: [</w:t>
      </w:r>
      <w:proofErr w:type="spellStart"/>
      <w:r>
        <w:t>Kontaktweg</w:t>
      </w:r>
      <w:proofErr w:type="spellEnd"/>
      <w:r>
        <w:t xml:space="preserve"> und </w:t>
      </w:r>
      <w:proofErr w:type="spellStart"/>
      <w:r>
        <w:t>Erreichbarkeit</w:t>
      </w:r>
      <w:proofErr w:type="spellEnd"/>
      <w:r>
        <w:t>].</w:t>
      </w:r>
    </w:p>
    <w:p w14:paraId="2048F430" w14:textId="77777777" w:rsidR="00D56F2E" w:rsidRDefault="00000000">
      <w:r>
        <w:br w:type="page"/>
      </w:r>
    </w:p>
    <w:p w14:paraId="29CC98A6" w14:textId="77777777" w:rsidR="00D56F2E" w:rsidRDefault="00000000">
      <w:pPr>
        <w:pStyle w:val="Titel"/>
      </w:pPr>
      <w:r>
        <w:lastRenderedPageBreak/>
        <w:t>Anlage 2  Technische und organisatorische Maßnahmen</w:t>
      </w:r>
    </w:p>
    <w:tbl>
      <w:tblPr>
        <w:tblW w:w="0" w:type="auto"/>
        <w:jc w:val="center"/>
        <w:tblLayout w:type="fixed"/>
        <w:tblLook w:val="04A0" w:firstRow="1" w:lastRow="0" w:firstColumn="1" w:lastColumn="0" w:noHBand="0" w:noVBand="1"/>
      </w:tblPr>
      <w:tblGrid>
        <w:gridCol w:w="2891"/>
        <w:gridCol w:w="6350"/>
      </w:tblGrid>
      <w:tr w:rsidR="00D56F2E" w:rsidRPr="00DF7CE4" w14:paraId="21317011" w14:textId="77777777">
        <w:trPr>
          <w:tblHeader/>
          <w:jc w:val="center"/>
        </w:trPr>
        <w:tc>
          <w:tcPr>
            <w:tcW w:w="2891" w:type="dxa"/>
            <w:shd w:val="clear" w:color="auto" w:fill="EAF0F5"/>
            <w:tcMar>
              <w:top w:w="80" w:type="dxa"/>
              <w:left w:w="100" w:type="dxa"/>
              <w:bottom w:w="80" w:type="dxa"/>
              <w:right w:w="100" w:type="dxa"/>
            </w:tcMar>
            <w:vAlign w:val="center"/>
          </w:tcPr>
          <w:p w14:paraId="779A82C0" w14:textId="77777777" w:rsidR="00D56F2E" w:rsidRDefault="00000000">
            <w:proofErr w:type="spellStart"/>
            <w:r>
              <w:t>Schutzziel</w:t>
            </w:r>
            <w:proofErr w:type="spellEnd"/>
            <w:r>
              <w:t xml:space="preserve"> / </w:t>
            </w:r>
            <w:proofErr w:type="spellStart"/>
            <w:r>
              <w:t>Bereich</w:t>
            </w:r>
            <w:proofErr w:type="spellEnd"/>
          </w:p>
        </w:tc>
        <w:tc>
          <w:tcPr>
            <w:tcW w:w="6350" w:type="dxa"/>
            <w:shd w:val="clear" w:color="auto" w:fill="EAF0F5"/>
            <w:tcMar>
              <w:top w:w="80" w:type="dxa"/>
              <w:left w:w="100" w:type="dxa"/>
              <w:bottom w:w="80" w:type="dxa"/>
              <w:right w:w="100" w:type="dxa"/>
            </w:tcMar>
            <w:vAlign w:val="center"/>
          </w:tcPr>
          <w:p w14:paraId="7D96E739" w14:textId="77777777" w:rsidR="00D56F2E" w:rsidRPr="00DF7CE4" w:rsidRDefault="00000000">
            <w:pPr>
              <w:rPr>
                <w:lang w:val="de-DE"/>
              </w:rPr>
            </w:pPr>
            <w:r w:rsidRPr="00DF7CE4">
              <w:rPr>
                <w:lang w:val="de-DE"/>
              </w:rPr>
              <w:t>Umgesetzte Maßnahme, Geltungsbereich, Nachweis und Prüfdatum</w:t>
            </w:r>
          </w:p>
        </w:tc>
      </w:tr>
      <w:tr w:rsidR="00D56F2E" w:rsidRPr="00DF7CE4" w14:paraId="28538B3B" w14:textId="77777777">
        <w:trPr>
          <w:jc w:val="center"/>
        </w:trPr>
        <w:tc>
          <w:tcPr>
            <w:tcW w:w="2891" w:type="dxa"/>
            <w:tcMar>
              <w:top w:w="80" w:type="dxa"/>
              <w:left w:w="100" w:type="dxa"/>
              <w:bottom w:w="80" w:type="dxa"/>
              <w:right w:w="100" w:type="dxa"/>
            </w:tcMar>
            <w:vAlign w:val="center"/>
          </w:tcPr>
          <w:p w14:paraId="00A5077C" w14:textId="77777777" w:rsidR="00D56F2E" w:rsidRDefault="00000000">
            <w:proofErr w:type="spellStart"/>
            <w:r>
              <w:t>Zutrittskontrolle</w:t>
            </w:r>
            <w:proofErr w:type="spellEnd"/>
          </w:p>
        </w:tc>
        <w:tc>
          <w:tcPr>
            <w:tcW w:w="6350" w:type="dxa"/>
            <w:tcMar>
              <w:top w:w="80" w:type="dxa"/>
              <w:left w:w="100" w:type="dxa"/>
              <w:bottom w:w="80" w:type="dxa"/>
              <w:right w:w="100" w:type="dxa"/>
            </w:tcMar>
            <w:vAlign w:val="center"/>
          </w:tcPr>
          <w:p w14:paraId="561CC237" w14:textId="77777777" w:rsidR="00D56F2E" w:rsidRPr="00DF7CE4" w:rsidRDefault="00000000">
            <w:pPr>
              <w:rPr>
                <w:lang w:val="de-DE"/>
              </w:rPr>
            </w:pPr>
            <w:r w:rsidRPr="00DF7CE4">
              <w:rPr>
                <w:lang w:val="de-DE"/>
              </w:rPr>
              <w:t>[physische Sicherung von Räumen, Rechenzentren, Arbeitsplätzen; Besuchermanagement]</w:t>
            </w:r>
          </w:p>
        </w:tc>
      </w:tr>
      <w:tr w:rsidR="00D56F2E" w:rsidRPr="00DF7CE4" w14:paraId="37AADC21" w14:textId="77777777">
        <w:trPr>
          <w:jc w:val="center"/>
        </w:trPr>
        <w:tc>
          <w:tcPr>
            <w:tcW w:w="2891" w:type="dxa"/>
            <w:tcMar>
              <w:top w:w="80" w:type="dxa"/>
              <w:left w:w="100" w:type="dxa"/>
              <w:bottom w:w="80" w:type="dxa"/>
              <w:right w:w="100" w:type="dxa"/>
            </w:tcMar>
            <w:vAlign w:val="center"/>
          </w:tcPr>
          <w:p w14:paraId="28110DCF" w14:textId="77777777" w:rsidR="00D56F2E" w:rsidRDefault="00000000">
            <w:proofErr w:type="spellStart"/>
            <w:r>
              <w:t>Zugangskontrolle</w:t>
            </w:r>
            <w:proofErr w:type="spellEnd"/>
          </w:p>
        </w:tc>
        <w:tc>
          <w:tcPr>
            <w:tcW w:w="6350" w:type="dxa"/>
            <w:tcMar>
              <w:top w:w="80" w:type="dxa"/>
              <w:left w:w="100" w:type="dxa"/>
              <w:bottom w:w="80" w:type="dxa"/>
              <w:right w:w="100" w:type="dxa"/>
            </w:tcMar>
            <w:vAlign w:val="center"/>
          </w:tcPr>
          <w:p w14:paraId="314B7A98" w14:textId="77777777" w:rsidR="00D56F2E" w:rsidRPr="00DF7CE4" w:rsidRDefault="00000000">
            <w:pPr>
              <w:rPr>
                <w:lang w:val="de-DE"/>
              </w:rPr>
            </w:pPr>
            <w:r w:rsidRPr="00DF7CE4">
              <w:rPr>
                <w:lang w:val="de-DE"/>
              </w:rPr>
              <w:t>[Authentisierung, MFA, Passwortregeln, Sperrung, privilegierte Konten]</w:t>
            </w:r>
          </w:p>
        </w:tc>
      </w:tr>
      <w:tr w:rsidR="00D56F2E" w:rsidRPr="00DF7CE4" w14:paraId="128CD4DA" w14:textId="77777777">
        <w:trPr>
          <w:jc w:val="center"/>
        </w:trPr>
        <w:tc>
          <w:tcPr>
            <w:tcW w:w="2891" w:type="dxa"/>
            <w:tcMar>
              <w:top w:w="80" w:type="dxa"/>
              <w:left w:w="100" w:type="dxa"/>
              <w:bottom w:w="80" w:type="dxa"/>
              <w:right w:w="100" w:type="dxa"/>
            </w:tcMar>
            <w:vAlign w:val="center"/>
          </w:tcPr>
          <w:p w14:paraId="30CBBFB2" w14:textId="77777777" w:rsidR="00D56F2E" w:rsidRDefault="00000000">
            <w:proofErr w:type="spellStart"/>
            <w:r>
              <w:t>Zugriffskontrolle</w:t>
            </w:r>
            <w:proofErr w:type="spellEnd"/>
          </w:p>
        </w:tc>
        <w:tc>
          <w:tcPr>
            <w:tcW w:w="6350" w:type="dxa"/>
            <w:tcMar>
              <w:top w:w="80" w:type="dxa"/>
              <w:left w:w="100" w:type="dxa"/>
              <w:bottom w:w="80" w:type="dxa"/>
              <w:right w:w="100" w:type="dxa"/>
            </w:tcMar>
            <w:vAlign w:val="center"/>
          </w:tcPr>
          <w:p w14:paraId="1385E41C" w14:textId="77777777" w:rsidR="00D56F2E" w:rsidRPr="00DF7CE4" w:rsidRDefault="00000000">
            <w:pPr>
              <w:rPr>
                <w:lang w:val="de-DE"/>
              </w:rPr>
            </w:pPr>
            <w:r w:rsidRPr="00DF7CE4">
              <w:rPr>
                <w:lang w:val="de-DE"/>
              </w:rPr>
              <w:t>[rollenbasierte Rechte, geringstmögliche Berechtigung, regelmäßige Rezertifizierung, Protokollierung]</w:t>
            </w:r>
          </w:p>
        </w:tc>
      </w:tr>
      <w:tr w:rsidR="00D56F2E" w:rsidRPr="00DF7CE4" w14:paraId="1CFE4573" w14:textId="77777777">
        <w:trPr>
          <w:jc w:val="center"/>
        </w:trPr>
        <w:tc>
          <w:tcPr>
            <w:tcW w:w="2891" w:type="dxa"/>
            <w:tcMar>
              <w:top w:w="80" w:type="dxa"/>
              <w:left w:w="100" w:type="dxa"/>
              <w:bottom w:w="80" w:type="dxa"/>
              <w:right w:w="100" w:type="dxa"/>
            </w:tcMar>
            <w:vAlign w:val="center"/>
          </w:tcPr>
          <w:p w14:paraId="3FCE5808" w14:textId="77777777" w:rsidR="00D56F2E" w:rsidRDefault="00000000">
            <w:proofErr w:type="spellStart"/>
            <w:r>
              <w:t>Übermittlung</w:t>
            </w:r>
            <w:proofErr w:type="spellEnd"/>
            <w:r>
              <w:t xml:space="preserve"> / </w:t>
            </w:r>
            <w:proofErr w:type="spellStart"/>
            <w:r>
              <w:t>Weitergabe</w:t>
            </w:r>
            <w:proofErr w:type="spellEnd"/>
          </w:p>
        </w:tc>
        <w:tc>
          <w:tcPr>
            <w:tcW w:w="6350" w:type="dxa"/>
            <w:tcMar>
              <w:top w:w="80" w:type="dxa"/>
              <w:left w:w="100" w:type="dxa"/>
              <w:bottom w:w="80" w:type="dxa"/>
              <w:right w:w="100" w:type="dxa"/>
            </w:tcMar>
            <w:vAlign w:val="center"/>
          </w:tcPr>
          <w:p w14:paraId="6A140485" w14:textId="77777777" w:rsidR="00D56F2E" w:rsidRPr="00DF7CE4" w:rsidRDefault="00000000">
            <w:pPr>
              <w:rPr>
                <w:lang w:val="de-DE"/>
              </w:rPr>
            </w:pPr>
            <w:r w:rsidRPr="00DF7CE4">
              <w:rPr>
                <w:lang w:val="de-DE"/>
              </w:rPr>
              <w:t>[Verschlüsselung bei Übertragung, sichere Schnittstellen, Empfängerprüfung]</w:t>
            </w:r>
          </w:p>
        </w:tc>
      </w:tr>
      <w:tr w:rsidR="00D56F2E" w:rsidRPr="00DF7CE4" w14:paraId="14128187" w14:textId="77777777">
        <w:trPr>
          <w:jc w:val="center"/>
        </w:trPr>
        <w:tc>
          <w:tcPr>
            <w:tcW w:w="2891" w:type="dxa"/>
            <w:tcMar>
              <w:top w:w="80" w:type="dxa"/>
              <w:left w:w="100" w:type="dxa"/>
              <w:bottom w:w="80" w:type="dxa"/>
              <w:right w:w="100" w:type="dxa"/>
            </w:tcMar>
            <w:vAlign w:val="center"/>
          </w:tcPr>
          <w:p w14:paraId="61BB0C2A" w14:textId="77777777" w:rsidR="00D56F2E" w:rsidRDefault="00000000">
            <w:proofErr w:type="spellStart"/>
            <w:r>
              <w:t>Speicherung</w:t>
            </w:r>
            <w:proofErr w:type="spellEnd"/>
          </w:p>
        </w:tc>
        <w:tc>
          <w:tcPr>
            <w:tcW w:w="6350" w:type="dxa"/>
            <w:tcMar>
              <w:top w:w="80" w:type="dxa"/>
              <w:left w:w="100" w:type="dxa"/>
              <w:bottom w:w="80" w:type="dxa"/>
              <w:right w:w="100" w:type="dxa"/>
            </w:tcMar>
            <w:vAlign w:val="center"/>
          </w:tcPr>
          <w:p w14:paraId="5FCE9AB8" w14:textId="77777777" w:rsidR="00D56F2E" w:rsidRPr="00DF7CE4" w:rsidRDefault="00000000">
            <w:pPr>
              <w:rPr>
                <w:lang w:val="de-DE"/>
              </w:rPr>
            </w:pPr>
            <w:r w:rsidRPr="00DF7CE4">
              <w:rPr>
                <w:lang w:val="de-DE"/>
              </w:rPr>
              <w:t>[Verschlüsselung ruhender Daten, Schlüsselverwaltung, Trennung von Mandanten/Datenbeständen]</w:t>
            </w:r>
          </w:p>
        </w:tc>
      </w:tr>
      <w:tr w:rsidR="00D56F2E" w:rsidRPr="00DF7CE4" w14:paraId="505C7B4E" w14:textId="77777777">
        <w:trPr>
          <w:jc w:val="center"/>
        </w:trPr>
        <w:tc>
          <w:tcPr>
            <w:tcW w:w="2891" w:type="dxa"/>
            <w:tcMar>
              <w:top w:w="80" w:type="dxa"/>
              <w:left w:w="100" w:type="dxa"/>
              <w:bottom w:w="80" w:type="dxa"/>
              <w:right w:w="100" w:type="dxa"/>
            </w:tcMar>
            <w:vAlign w:val="center"/>
          </w:tcPr>
          <w:p w14:paraId="24FFD51D" w14:textId="77777777" w:rsidR="00D56F2E" w:rsidRDefault="00000000">
            <w:proofErr w:type="spellStart"/>
            <w:r>
              <w:t>Eingabe</w:t>
            </w:r>
            <w:proofErr w:type="spellEnd"/>
            <w:r>
              <w:t xml:space="preserve"> / </w:t>
            </w:r>
            <w:proofErr w:type="spellStart"/>
            <w:r>
              <w:t>Änderbarkeit</w:t>
            </w:r>
            <w:proofErr w:type="spellEnd"/>
          </w:p>
        </w:tc>
        <w:tc>
          <w:tcPr>
            <w:tcW w:w="6350" w:type="dxa"/>
            <w:tcMar>
              <w:top w:w="80" w:type="dxa"/>
              <w:left w:w="100" w:type="dxa"/>
              <w:bottom w:w="80" w:type="dxa"/>
              <w:right w:w="100" w:type="dxa"/>
            </w:tcMar>
            <w:vAlign w:val="center"/>
          </w:tcPr>
          <w:p w14:paraId="059F6E70" w14:textId="77777777" w:rsidR="00D56F2E" w:rsidRPr="00DF7CE4" w:rsidRDefault="00000000">
            <w:pPr>
              <w:rPr>
                <w:lang w:val="de-DE"/>
              </w:rPr>
            </w:pPr>
            <w:r w:rsidRPr="00DF7CE4">
              <w:rPr>
                <w:lang w:val="de-DE"/>
              </w:rPr>
              <w:t>[Protokollierung von Eingaben, Änderungen und Löschungen; Zugriff auf Logs]</w:t>
            </w:r>
          </w:p>
        </w:tc>
      </w:tr>
      <w:tr w:rsidR="00D56F2E" w:rsidRPr="00DF7CE4" w14:paraId="44287F28" w14:textId="77777777">
        <w:trPr>
          <w:jc w:val="center"/>
        </w:trPr>
        <w:tc>
          <w:tcPr>
            <w:tcW w:w="2891" w:type="dxa"/>
            <w:tcMar>
              <w:top w:w="80" w:type="dxa"/>
              <w:left w:w="100" w:type="dxa"/>
              <w:bottom w:w="80" w:type="dxa"/>
              <w:right w:w="100" w:type="dxa"/>
            </w:tcMar>
            <w:vAlign w:val="center"/>
          </w:tcPr>
          <w:p w14:paraId="06F33728" w14:textId="77777777" w:rsidR="00D56F2E" w:rsidRDefault="00000000">
            <w:proofErr w:type="spellStart"/>
            <w:r>
              <w:t>Verfügbarkeit</w:t>
            </w:r>
            <w:proofErr w:type="spellEnd"/>
            <w:r>
              <w:t xml:space="preserve"> / </w:t>
            </w:r>
            <w:proofErr w:type="spellStart"/>
            <w:r>
              <w:t>Belastbarkeit</w:t>
            </w:r>
            <w:proofErr w:type="spellEnd"/>
          </w:p>
        </w:tc>
        <w:tc>
          <w:tcPr>
            <w:tcW w:w="6350" w:type="dxa"/>
            <w:tcMar>
              <w:top w:w="80" w:type="dxa"/>
              <w:left w:w="100" w:type="dxa"/>
              <w:bottom w:w="80" w:type="dxa"/>
              <w:right w:w="100" w:type="dxa"/>
            </w:tcMar>
            <w:vAlign w:val="center"/>
          </w:tcPr>
          <w:p w14:paraId="3B97A883" w14:textId="77777777" w:rsidR="00D56F2E" w:rsidRPr="00DF7CE4" w:rsidRDefault="00000000">
            <w:pPr>
              <w:rPr>
                <w:lang w:val="de-DE"/>
              </w:rPr>
            </w:pPr>
            <w:r w:rsidRPr="00DF7CE4">
              <w:rPr>
                <w:lang w:val="de-DE"/>
              </w:rPr>
              <w:t>[Backups, Redundanz, Notfallplan, Wiederanlaufziele und Tests]</w:t>
            </w:r>
          </w:p>
        </w:tc>
      </w:tr>
      <w:tr w:rsidR="00D56F2E" w:rsidRPr="00DF7CE4" w14:paraId="1151E132" w14:textId="77777777">
        <w:trPr>
          <w:jc w:val="center"/>
        </w:trPr>
        <w:tc>
          <w:tcPr>
            <w:tcW w:w="2891" w:type="dxa"/>
            <w:tcMar>
              <w:top w:w="80" w:type="dxa"/>
              <w:left w:w="100" w:type="dxa"/>
              <w:bottom w:w="80" w:type="dxa"/>
              <w:right w:w="100" w:type="dxa"/>
            </w:tcMar>
            <w:vAlign w:val="center"/>
          </w:tcPr>
          <w:p w14:paraId="60A30C01" w14:textId="77777777" w:rsidR="00D56F2E" w:rsidRDefault="00000000">
            <w:proofErr w:type="spellStart"/>
            <w:r>
              <w:t>Wiederherstellbarkeit</w:t>
            </w:r>
            <w:proofErr w:type="spellEnd"/>
          </w:p>
        </w:tc>
        <w:tc>
          <w:tcPr>
            <w:tcW w:w="6350" w:type="dxa"/>
            <w:tcMar>
              <w:top w:w="80" w:type="dxa"/>
              <w:left w:w="100" w:type="dxa"/>
              <w:bottom w:w="80" w:type="dxa"/>
              <w:right w:w="100" w:type="dxa"/>
            </w:tcMar>
            <w:vAlign w:val="center"/>
          </w:tcPr>
          <w:p w14:paraId="6A106079" w14:textId="77777777" w:rsidR="00D56F2E" w:rsidRPr="00DF7CE4" w:rsidRDefault="00000000">
            <w:pPr>
              <w:rPr>
                <w:lang w:val="de-DE"/>
              </w:rPr>
            </w:pPr>
            <w:r w:rsidRPr="00DF7CE4">
              <w:rPr>
                <w:lang w:val="de-DE"/>
              </w:rPr>
              <w:t>[Verfahren, Verantwortlichkeiten, regelmäßige Restore-Tests, Ergebnis]</w:t>
            </w:r>
          </w:p>
        </w:tc>
      </w:tr>
      <w:tr w:rsidR="00D56F2E" w14:paraId="4718752F" w14:textId="77777777">
        <w:trPr>
          <w:jc w:val="center"/>
        </w:trPr>
        <w:tc>
          <w:tcPr>
            <w:tcW w:w="2891" w:type="dxa"/>
            <w:tcMar>
              <w:top w:w="80" w:type="dxa"/>
              <w:left w:w="100" w:type="dxa"/>
              <w:bottom w:w="80" w:type="dxa"/>
              <w:right w:w="100" w:type="dxa"/>
            </w:tcMar>
            <w:vAlign w:val="center"/>
          </w:tcPr>
          <w:p w14:paraId="0D38E979" w14:textId="77777777" w:rsidR="00D56F2E" w:rsidRDefault="00000000">
            <w:r>
              <w:t xml:space="preserve">Datenschutz </w:t>
            </w:r>
            <w:proofErr w:type="spellStart"/>
            <w:r>
              <w:t>durch</w:t>
            </w:r>
            <w:proofErr w:type="spellEnd"/>
            <w:r>
              <w:t xml:space="preserve"> </w:t>
            </w:r>
            <w:proofErr w:type="spellStart"/>
            <w:r>
              <w:t>Technikgestaltung</w:t>
            </w:r>
            <w:proofErr w:type="spellEnd"/>
          </w:p>
        </w:tc>
        <w:tc>
          <w:tcPr>
            <w:tcW w:w="6350" w:type="dxa"/>
            <w:tcMar>
              <w:top w:w="80" w:type="dxa"/>
              <w:left w:w="100" w:type="dxa"/>
              <w:bottom w:w="80" w:type="dxa"/>
              <w:right w:w="100" w:type="dxa"/>
            </w:tcMar>
            <w:vAlign w:val="center"/>
          </w:tcPr>
          <w:p w14:paraId="5B61842C" w14:textId="77777777" w:rsidR="00D56F2E" w:rsidRDefault="00000000">
            <w:r>
              <w:t>[Datenminimierung, Pseudonymisierung, sichere Standardkonfigurationen]</w:t>
            </w:r>
          </w:p>
        </w:tc>
      </w:tr>
      <w:tr w:rsidR="00D56F2E" w:rsidRPr="00DF7CE4" w14:paraId="3E394A4A" w14:textId="77777777">
        <w:trPr>
          <w:jc w:val="center"/>
        </w:trPr>
        <w:tc>
          <w:tcPr>
            <w:tcW w:w="2891" w:type="dxa"/>
            <w:tcMar>
              <w:top w:w="80" w:type="dxa"/>
              <w:left w:w="100" w:type="dxa"/>
              <w:bottom w:w="80" w:type="dxa"/>
              <w:right w:w="100" w:type="dxa"/>
            </w:tcMar>
            <w:vAlign w:val="center"/>
          </w:tcPr>
          <w:p w14:paraId="105466D1" w14:textId="77777777" w:rsidR="00D56F2E" w:rsidRDefault="00000000">
            <w:r>
              <w:t>Personal und Vertraulichkeit</w:t>
            </w:r>
          </w:p>
        </w:tc>
        <w:tc>
          <w:tcPr>
            <w:tcW w:w="6350" w:type="dxa"/>
            <w:tcMar>
              <w:top w:w="80" w:type="dxa"/>
              <w:left w:w="100" w:type="dxa"/>
              <w:bottom w:w="80" w:type="dxa"/>
              <w:right w:w="100" w:type="dxa"/>
            </w:tcMar>
            <w:vAlign w:val="center"/>
          </w:tcPr>
          <w:p w14:paraId="10F91222" w14:textId="77777777" w:rsidR="00D56F2E" w:rsidRPr="00DF7CE4" w:rsidRDefault="00000000">
            <w:pPr>
              <w:rPr>
                <w:lang w:val="de-DE"/>
              </w:rPr>
            </w:pPr>
            <w:r w:rsidRPr="00DF7CE4">
              <w:rPr>
                <w:lang w:val="de-DE"/>
              </w:rPr>
              <w:t xml:space="preserve">[Verpflichtung, Schulung, Rollenwechsel und </w:t>
            </w:r>
            <w:proofErr w:type="spellStart"/>
            <w:r w:rsidRPr="00DF7CE4">
              <w:rPr>
                <w:lang w:val="de-DE"/>
              </w:rPr>
              <w:t>Offboarding</w:t>
            </w:r>
            <w:proofErr w:type="spellEnd"/>
            <w:r w:rsidRPr="00DF7CE4">
              <w:rPr>
                <w:lang w:val="de-DE"/>
              </w:rPr>
              <w:t>]</w:t>
            </w:r>
          </w:p>
        </w:tc>
      </w:tr>
      <w:tr w:rsidR="00D56F2E" w:rsidRPr="00DF7CE4" w14:paraId="0A2D4985" w14:textId="77777777">
        <w:trPr>
          <w:jc w:val="center"/>
        </w:trPr>
        <w:tc>
          <w:tcPr>
            <w:tcW w:w="2891" w:type="dxa"/>
            <w:tcMar>
              <w:top w:w="80" w:type="dxa"/>
              <w:left w:w="100" w:type="dxa"/>
              <w:bottom w:w="80" w:type="dxa"/>
              <w:right w:w="100" w:type="dxa"/>
            </w:tcMar>
            <w:vAlign w:val="center"/>
          </w:tcPr>
          <w:p w14:paraId="36E3CB9B" w14:textId="77777777" w:rsidR="00D56F2E" w:rsidRDefault="00000000">
            <w:proofErr w:type="spellStart"/>
            <w:r>
              <w:t>Schwachstellen</w:t>
            </w:r>
            <w:proofErr w:type="spellEnd"/>
            <w:r>
              <w:t xml:space="preserve"> und </w:t>
            </w:r>
            <w:proofErr w:type="spellStart"/>
            <w:r>
              <w:t>Änderungen</w:t>
            </w:r>
            <w:proofErr w:type="spellEnd"/>
          </w:p>
        </w:tc>
        <w:tc>
          <w:tcPr>
            <w:tcW w:w="6350" w:type="dxa"/>
            <w:tcMar>
              <w:top w:w="80" w:type="dxa"/>
              <w:left w:w="100" w:type="dxa"/>
              <w:bottom w:w="80" w:type="dxa"/>
              <w:right w:w="100" w:type="dxa"/>
            </w:tcMar>
            <w:vAlign w:val="center"/>
          </w:tcPr>
          <w:p w14:paraId="5C06C12A" w14:textId="77777777" w:rsidR="00D56F2E" w:rsidRPr="00DF7CE4" w:rsidRDefault="00000000">
            <w:pPr>
              <w:rPr>
                <w:lang w:val="de-DE"/>
              </w:rPr>
            </w:pPr>
            <w:r w:rsidRPr="00DF7CE4">
              <w:rPr>
                <w:lang w:val="de-DE"/>
              </w:rPr>
              <w:t>[Patchmanagement, sichere Entwicklung, Tests, Änderungsmanagement]</w:t>
            </w:r>
          </w:p>
        </w:tc>
      </w:tr>
      <w:tr w:rsidR="00D56F2E" w:rsidRPr="00DF7CE4" w14:paraId="51D11229" w14:textId="77777777">
        <w:trPr>
          <w:jc w:val="center"/>
        </w:trPr>
        <w:tc>
          <w:tcPr>
            <w:tcW w:w="2891" w:type="dxa"/>
            <w:tcMar>
              <w:top w:w="80" w:type="dxa"/>
              <w:left w:w="100" w:type="dxa"/>
              <w:bottom w:w="80" w:type="dxa"/>
              <w:right w:w="100" w:type="dxa"/>
            </w:tcMar>
            <w:vAlign w:val="center"/>
          </w:tcPr>
          <w:p w14:paraId="066A1DF4" w14:textId="77777777" w:rsidR="00D56F2E" w:rsidRDefault="00000000">
            <w:proofErr w:type="spellStart"/>
            <w:r>
              <w:t>Überprüfung</w:t>
            </w:r>
            <w:proofErr w:type="spellEnd"/>
            <w:r>
              <w:t xml:space="preserve"> der </w:t>
            </w:r>
            <w:proofErr w:type="spellStart"/>
            <w:r>
              <w:t>Wirksamkeit</w:t>
            </w:r>
            <w:proofErr w:type="spellEnd"/>
          </w:p>
        </w:tc>
        <w:tc>
          <w:tcPr>
            <w:tcW w:w="6350" w:type="dxa"/>
            <w:tcMar>
              <w:top w:w="80" w:type="dxa"/>
              <w:left w:w="100" w:type="dxa"/>
              <w:bottom w:w="80" w:type="dxa"/>
              <w:right w:w="100" w:type="dxa"/>
            </w:tcMar>
            <w:vAlign w:val="center"/>
          </w:tcPr>
          <w:p w14:paraId="300BDAAE" w14:textId="77777777" w:rsidR="00D56F2E" w:rsidRPr="00DF7CE4" w:rsidRDefault="00000000">
            <w:pPr>
              <w:rPr>
                <w:lang w:val="de-DE"/>
              </w:rPr>
            </w:pPr>
            <w:r w:rsidRPr="00DF7CE4">
              <w:rPr>
                <w:lang w:val="de-DE"/>
              </w:rPr>
              <w:t>[Prüfverfahren, Turnus, letzter/nächster Prüftermin, Maßnahmenverfolgung]</w:t>
            </w:r>
          </w:p>
        </w:tc>
      </w:tr>
      <w:tr w:rsidR="00D56F2E" w:rsidRPr="00DF7CE4" w14:paraId="4BF61BFA" w14:textId="77777777">
        <w:trPr>
          <w:jc w:val="center"/>
        </w:trPr>
        <w:tc>
          <w:tcPr>
            <w:tcW w:w="2891" w:type="dxa"/>
            <w:tcMar>
              <w:top w:w="80" w:type="dxa"/>
              <w:left w:w="100" w:type="dxa"/>
              <w:bottom w:w="80" w:type="dxa"/>
              <w:right w:w="100" w:type="dxa"/>
            </w:tcMar>
            <w:vAlign w:val="center"/>
          </w:tcPr>
          <w:p w14:paraId="5CB29DA3" w14:textId="77777777" w:rsidR="00D56F2E" w:rsidRDefault="00000000">
            <w:proofErr w:type="spellStart"/>
            <w:r>
              <w:t>Vorfallmanagement</w:t>
            </w:r>
            <w:proofErr w:type="spellEnd"/>
          </w:p>
        </w:tc>
        <w:tc>
          <w:tcPr>
            <w:tcW w:w="6350" w:type="dxa"/>
            <w:tcMar>
              <w:top w:w="80" w:type="dxa"/>
              <w:left w:w="100" w:type="dxa"/>
              <w:bottom w:w="80" w:type="dxa"/>
              <w:right w:w="100" w:type="dxa"/>
            </w:tcMar>
            <w:vAlign w:val="center"/>
          </w:tcPr>
          <w:p w14:paraId="4B5661E3" w14:textId="77777777" w:rsidR="00D56F2E" w:rsidRPr="00DF7CE4" w:rsidRDefault="00000000">
            <w:pPr>
              <w:rPr>
                <w:lang w:val="de-DE"/>
              </w:rPr>
            </w:pPr>
            <w:r w:rsidRPr="00DF7CE4">
              <w:rPr>
                <w:lang w:val="de-DE"/>
              </w:rPr>
              <w:t>[Erkennung, Meldung, Eindämmung, Beweissicherung, Kontakt und Übungen]</w:t>
            </w:r>
          </w:p>
        </w:tc>
      </w:tr>
    </w:tbl>
    <w:p w14:paraId="3B9C2FD8" w14:textId="77777777" w:rsidR="00D56F2E" w:rsidRPr="00DF7CE4" w:rsidRDefault="00000000">
      <w:pPr>
        <w:rPr>
          <w:lang w:val="de-DE"/>
        </w:rPr>
      </w:pPr>
      <w:r w:rsidRPr="00DF7CE4">
        <w:rPr>
          <w:lang w:val="de-DE"/>
        </w:rPr>
        <w:t>Letzte Gesamtprüfung der TOMs: [Datum]. Verantwortliche Stelle: [Name/Rolle]. Wesentliche geplante Änderungen werden vorab mitgeteilt und dokumentiert.</w:t>
      </w:r>
    </w:p>
    <w:p w14:paraId="71E44C21" w14:textId="77777777" w:rsidR="00D56F2E" w:rsidRPr="00DF7CE4" w:rsidRDefault="00000000">
      <w:pPr>
        <w:rPr>
          <w:lang w:val="de-DE"/>
        </w:rPr>
      </w:pPr>
      <w:r w:rsidRPr="00DF7CE4">
        <w:rPr>
          <w:lang w:val="de-DE"/>
        </w:rPr>
        <w:br w:type="page"/>
      </w:r>
    </w:p>
    <w:p w14:paraId="5E4985F2" w14:textId="77777777" w:rsidR="00D56F2E" w:rsidRPr="00DF7CE4" w:rsidRDefault="00000000">
      <w:pPr>
        <w:pStyle w:val="Titel"/>
        <w:rPr>
          <w:lang w:val="de-DE"/>
        </w:rPr>
      </w:pPr>
      <w:r w:rsidRPr="00DF7CE4">
        <w:rPr>
          <w:lang w:val="de-DE"/>
        </w:rPr>
        <w:lastRenderedPageBreak/>
        <w:t xml:space="preserve">Anlage </w:t>
      </w:r>
      <w:proofErr w:type="gramStart"/>
      <w:r w:rsidRPr="00DF7CE4">
        <w:rPr>
          <w:lang w:val="de-DE"/>
        </w:rPr>
        <w:t>3  Unterauftragnehmer</w:t>
      </w:r>
      <w:proofErr w:type="gramEnd"/>
      <w:r w:rsidRPr="00DF7CE4">
        <w:rPr>
          <w:lang w:val="de-DE"/>
        </w:rPr>
        <w:t xml:space="preserve"> und Transfers</w:t>
      </w:r>
    </w:p>
    <w:p w14:paraId="45A48DC6" w14:textId="77777777" w:rsidR="00D56F2E" w:rsidRPr="00DF7CE4" w:rsidRDefault="00000000">
      <w:pPr>
        <w:rPr>
          <w:lang w:val="de-DE"/>
        </w:rPr>
      </w:pPr>
      <w:r w:rsidRPr="00DF7CE4">
        <w:rPr>
          <w:lang w:val="de-DE"/>
        </w:rPr>
        <w:t>Nur tatsächlich eingesetzte Unterauftragnehmer aufführen. „Unterauftragnehmer“ sind hier weitere Auftragsverarbeiter nach Art. 28 Abs. 2 und 4 DSGVO; sonstige Empfänger gesondert kennzeichnen.</w:t>
      </w:r>
    </w:p>
    <w:tbl>
      <w:tblPr>
        <w:tblW w:w="0" w:type="auto"/>
        <w:jc w:val="center"/>
        <w:tblLayout w:type="fixed"/>
        <w:tblLook w:val="04A0" w:firstRow="1" w:lastRow="0" w:firstColumn="1" w:lastColumn="0" w:noHBand="0" w:noVBand="1"/>
      </w:tblPr>
      <w:tblGrid>
        <w:gridCol w:w="3515"/>
        <w:gridCol w:w="1077"/>
        <w:gridCol w:w="4649"/>
      </w:tblGrid>
      <w:tr w:rsidR="00D56F2E" w14:paraId="5366E150" w14:textId="77777777">
        <w:trPr>
          <w:tblHeader/>
          <w:jc w:val="center"/>
        </w:trPr>
        <w:tc>
          <w:tcPr>
            <w:tcW w:w="4592" w:type="dxa"/>
            <w:gridSpan w:val="2"/>
            <w:shd w:val="clear" w:color="auto" w:fill="EAF0F5"/>
            <w:tcMar>
              <w:top w:w="80" w:type="dxa"/>
              <w:left w:w="100" w:type="dxa"/>
              <w:bottom w:w="80" w:type="dxa"/>
              <w:right w:w="100" w:type="dxa"/>
            </w:tcMar>
            <w:vAlign w:val="center"/>
          </w:tcPr>
          <w:p w14:paraId="54DFBE3E" w14:textId="77777777" w:rsidR="00D56F2E" w:rsidRDefault="00000000">
            <w:proofErr w:type="spellStart"/>
            <w:r>
              <w:t>Unterauftragnehmer</w:t>
            </w:r>
            <w:proofErr w:type="spellEnd"/>
            <w:r>
              <w:t xml:space="preserve"> / </w:t>
            </w:r>
            <w:proofErr w:type="spellStart"/>
            <w:r>
              <w:t>Anschrift</w:t>
            </w:r>
            <w:proofErr w:type="spellEnd"/>
          </w:p>
        </w:tc>
        <w:tc>
          <w:tcPr>
            <w:tcW w:w="4649" w:type="dxa"/>
            <w:shd w:val="clear" w:color="auto" w:fill="EAF0F5"/>
            <w:tcMar>
              <w:top w:w="80" w:type="dxa"/>
              <w:left w:w="100" w:type="dxa"/>
              <w:bottom w:w="80" w:type="dxa"/>
              <w:right w:w="100" w:type="dxa"/>
            </w:tcMar>
            <w:vAlign w:val="center"/>
          </w:tcPr>
          <w:p w14:paraId="26923E25" w14:textId="77777777" w:rsidR="00D56F2E" w:rsidRDefault="00000000">
            <w:r>
              <w:t>Aufgabe / Verarbeitungsleistung</w:t>
            </w:r>
          </w:p>
        </w:tc>
      </w:tr>
      <w:tr w:rsidR="00D56F2E" w14:paraId="74B26909" w14:textId="77777777">
        <w:trPr>
          <w:jc w:val="center"/>
        </w:trPr>
        <w:tc>
          <w:tcPr>
            <w:tcW w:w="4592" w:type="dxa"/>
            <w:gridSpan w:val="2"/>
            <w:tcMar>
              <w:top w:w="80" w:type="dxa"/>
              <w:left w:w="100" w:type="dxa"/>
              <w:bottom w:w="80" w:type="dxa"/>
              <w:right w:w="100" w:type="dxa"/>
            </w:tcMar>
            <w:vAlign w:val="center"/>
          </w:tcPr>
          <w:p w14:paraId="2CDEAC08" w14:textId="77777777" w:rsidR="00D56F2E" w:rsidRDefault="00000000">
            <w:r>
              <w:t>[Firma, Rechtsform und Anschrift]</w:t>
            </w:r>
          </w:p>
        </w:tc>
        <w:tc>
          <w:tcPr>
            <w:tcW w:w="4649" w:type="dxa"/>
            <w:tcMar>
              <w:top w:w="80" w:type="dxa"/>
              <w:left w:w="100" w:type="dxa"/>
              <w:bottom w:w="80" w:type="dxa"/>
              <w:right w:w="100" w:type="dxa"/>
            </w:tcMar>
            <w:vAlign w:val="center"/>
          </w:tcPr>
          <w:p w14:paraId="757A6CF2" w14:textId="77777777" w:rsidR="00D56F2E" w:rsidRDefault="00000000">
            <w:r>
              <w:t>[konkrete Verarbeitung]</w:t>
            </w:r>
          </w:p>
        </w:tc>
      </w:tr>
      <w:tr w:rsidR="00D56F2E" w14:paraId="08F3F793" w14:textId="77777777">
        <w:trPr>
          <w:jc w:val="center"/>
        </w:trPr>
        <w:tc>
          <w:tcPr>
            <w:tcW w:w="4592" w:type="dxa"/>
            <w:gridSpan w:val="2"/>
            <w:tcMar>
              <w:top w:w="80" w:type="dxa"/>
              <w:left w:w="100" w:type="dxa"/>
              <w:bottom w:w="80" w:type="dxa"/>
              <w:right w:w="100" w:type="dxa"/>
            </w:tcMar>
            <w:vAlign w:val="center"/>
          </w:tcPr>
          <w:p w14:paraId="7B747879" w14:textId="77777777" w:rsidR="00D56F2E" w:rsidRDefault="00000000">
            <w:r>
              <w:t>[Firma, Rechtsform und Anschrift]</w:t>
            </w:r>
          </w:p>
        </w:tc>
        <w:tc>
          <w:tcPr>
            <w:tcW w:w="4649" w:type="dxa"/>
            <w:tcMar>
              <w:top w:w="80" w:type="dxa"/>
              <w:left w:w="100" w:type="dxa"/>
              <w:bottom w:w="80" w:type="dxa"/>
              <w:right w:w="100" w:type="dxa"/>
            </w:tcMar>
            <w:vAlign w:val="center"/>
          </w:tcPr>
          <w:p w14:paraId="3E3EC40D" w14:textId="77777777" w:rsidR="00D56F2E" w:rsidRDefault="00000000">
            <w:r>
              <w:t>[konkrete Verarbeitung]</w:t>
            </w:r>
          </w:p>
        </w:tc>
      </w:tr>
      <w:tr w:rsidR="00D56F2E" w14:paraId="4E4C2615" w14:textId="77777777">
        <w:trPr>
          <w:tblHeader/>
          <w:jc w:val="center"/>
        </w:trPr>
        <w:tc>
          <w:tcPr>
            <w:tcW w:w="3515" w:type="dxa"/>
            <w:shd w:val="clear" w:color="auto" w:fill="EAF0F5"/>
            <w:tcMar>
              <w:top w:w="80" w:type="dxa"/>
              <w:left w:w="100" w:type="dxa"/>
              <w:bottom w:w="80" w:type="dxa"/>
              <w:right w:w="100" w:type="dxa"/>
            </w:tcMar>
            <w:vAlign w:val="center"/>
          </w:tcPr>
          <w:p w14:paraId="126D7582" w14:textId="77777777" w:rsidR="00D56F2E" w:rsidRDefault="00000000">
            <w:r>
              <w:t>Ort und Transferdaten</w:t>
            </w:r>
          </w:p>
        </w:tc>
        <w:tc>
          <w:tcPr>
            <w:tcW w:w="5726" w:type="dxa"/>
            <w:gridSpan w:val="2"/>
            <w:shd w:val="clear" w:color="auto" w:fill="EAF0F5"/>
            <w:tcMar>
              <w:top w:w="80" w:type="dxa"/>
              <w:left w:w="100" w:type="dxa"/>
              <w:bottom w:w="80" w:type="dxa"/>
              <w:right w:w="100" w:type="dxa"/>
            </w:tcMar>
            <w:vAlign w:val="center"/>
          </w:tcPr>
          <w:p w14:paraId="0C41AB0F" w14:textId="77777777" w:rsidR="00D56F2E" w:rsidRDefault="00000000">
            <w:r>
              <w:t>Konkret einzutragende Angaben</w:t>
            </w:r>
          </w:p>
        </w:tc>
      </w:tr>
      <w:tr w:rsidR="00D56F2E" w:rsidRPr="00DF7CE4" w14:paraId="253203C6" w14:textId="77777777">
        <w:trPr>
          <w:jc w:val="center"/>
        </w:trPr>
        <w:tc>
          <w:tcPr>
            <w:tcW w:w="3515" w:type="dxa"/>
            <w:tcMar>
              <w:top w:w="80" w:type="dxa"/>
              <w:left w:w="100" w:type="dxa"/>
              <w:bottom w:w="80" w:type="dxa"/>
              <w:right w:w="100" w:type="dxa"/>
            </w:tcMar>
            <w:vAlign w:val="center"/>
          </w:tcPr>
          <w:p w14:paraId="5A5DBFFB" w14:textId="77777777" w:rsidR="00D56F2E" w:rsidRDefault="00000000">
            <w:r>
              <w:t>Verarbeitungs- und Supportstandorte</w:t>
            </w:r>
          </w:p>
        </w:tc>
        <w:tc>
          <w:tcPr>
            <w:tcW w:w="5726" w:type="dxa"/>
            <w:gridSpan w:val="2"/>
            <w:tcMar>
              <w:top w:w="80" w:type="dxa"/>
              <w:left w:w="100" w:type="dxa"/>
              <w:bottom w:w="80" w:type="dxa"/>
              <w:right w:w="100" w:type="dxa"/>
            </w:tcMar>
            <w:vAlign w:val="center"/>
          </w:tcPr>
          <w:p w14:paraId="599ADD8B" w14:textId="77777777" w:rsidR="00D56F2E" w:rsidRPr="00DF7CE4" w:rsidRDefault="00000000">
            <w:pPr>
              <w:rPr>
                <w:lang w:val="de-DE"/>
              </w:rPr>
            </w:pPr>
            <w:r w:rsidRPr="00DF7CE4">
              <w:rPr>
                <w:lang w:val="de-DE"/>
              </w:rPr>
              <w:t>[Länder, Standorte und mögliche Fernzugriffe für jeden Unterauftragnehmer]</w:t>
            </w:r>
          </w:p>
        </w:tc>
      </w:tr>
      <w:tr w:rsidR="00D56F2E" w:rsidRPr="00DF7CE4" w14:paraId="20C041F1" w14:textId="77777777">
        <w:trPr>
          <w:jc w:val="center"/>
        </w:trPr>
        <w:tc>
          <w:tcPr>
            <w:tcW w:w="3515" w:type="dxa"/>
            <w:tcMar>
              <w:top w:w="80" w:type="dxa"/>
              <w:left w:w="100" w:type="dxa"/>
              <w:bottom w:w="80" w:type="dxa"/>
              <w:right w:w="100" w:type="dxa"/>
            </w:tcMar>
            <w:vAlign w:val="center"/>
          </w:tcPr>
          <w:p w14:paraId="0AC79A73" w14:textId="77777777" w:rsidR="00D56F2E" w:rsidRDefault="00000000">
            <w:proofErr w:type="spellStart"/>
            <w:r>
              <w:t>Drittlandübermittlung</w:t>
            </w:r>
            <w:proofErr w:type="spellEnd"/>
            <w:r>
              <w:t xml:space="preserve"> </w:t>
            </w:r>
            <w:proofErr w:type="spellStart"/>
            <w:r>
              <w:t>außerhalb</w:t>
            </w:r>
            <w:proofErr w:type="spellEnd"/>
            <w:r>
              <w:t xml:space="preserve"> EWR</w:t>
            </w:r>
          </w:p>
        </w:tc>
        <w:tc>
          <w:tcPr>
            <w:tcW w:w="5726" w:type="dxa"/>
            <w:gridSpan w:val="2"/>
            <w:tcMar>
              <w:top w:w="80" w:type="dxa"/>
              <w:left w:w="100" w:type="dxa"/>
              <w:bottom w:w="80" w:type="dxa"/>
              <w:right w:w="100" w:type="dxa"/>
            </w:tcMar>
            <w:vAlign w:val="center"/>
          </w:tcPr>
          <w:p w14:paraId="267CE740" w14:textId="77777777" w:rsidR="00D56F2E" w:rsidRPr="00DF7CE4" w:rsidRDefault="00000000">
            <w:pPr>
              <w:rPr>
                <w:lang w:val="de-DE"/>
              </w:rPr>
            </w:pPr>
            <w:r w:rsidRPr="00DF7CE4">
              <w:rPr>
                <w:lang w:val="de-DE"/>
              </w:rPr>
              <w:t>[keine / Zielland, Empfänger, Datenarten, Zwecke]</w:t>
            </w:r>
          </w:p>
        </w:tc>
      </w:tr>
      <w:tr w:rsidR="00D56F2E" w:rsidRPr="00DF7CE4" w14:paraId="3DCCA949" w14:textId="77777777">
        <w:trPr>
          <w:jc w:val="center"/>
        </w:trPr>
        <w:tc>
          <w:tcPr>
            <w:tcW w:w="3515" w:type="dxa"/>
            <w:tcMar>
              <w:top w:w="80" w:type="dxa"/>
              <w:left w:w="100" w:type="dxa"/>
              <w:bottom w:w="80" w:type="dxa"/>
              <w:right w:w="100" w:type="dxa"/>
            </w:tcMar>
            <w:vAlign w:val="center"/>
          </w:tcPr>
          <w:p w14:paraId="0AAE7D2A" w14:textId="77777777" w:rsidR="00D56F2E" w:rsidRDefault="00000000">
            <w:proofErr w:type="spellStart"/>
            <w:r>
              <w:t>Transfergrundlage</w:t>
            </w:r>
            <w:proofErr w:type="spellEnd"/>
            <w:r>
              <w:t xml:space="preserve"> </w:t>
            </w:r>
            <w:proofErr w:type="spellStart"/>
            <w:r>
              <w:t>nach</w:t>
            </w:r>
            <w:proofErr w:type="spellEnd"/>
            <w:r>
              <w:t xml:space="preserve"> </w:t>
            </w:r>
            <w:proofErr w:type="spellStart"/>
            <w:r>
              <w:t>Kapitel</w:t>
            </w:r>
            <w:proofErr w:type="spellEnd"/>
            <w:r>
              <w:t xml:space="preserve"> V</w:t>
            </w:r>
          </w:p>
        </w:tc>
        <w:tc>
          <w:tcPr>
            <w:tcW w:w="5726" w:type="dxa"/>
            <w:gridSpan w:val="2"/>
            <w:tcMar>
              <w:top w:w="80" w:type="dxa"/>
              <w:left w:w="100" w:type="dxa"/>
              <w:bottom w:w="80" w:type="dxa"/>
              <w:right w:w="100" w:type="dxa"/>
            </w:tcMar>
            <w:vAlign w:val="center"/>
          </w:tcPr>
          <w:p w14:paraId="63047A17" w14:textId="77777777" w:rsidR="00D56F2E" w:rsidRPr="00DF7CE4" w:rsidRDefault="00000000">
            <w:pPr>
              <w:rPr>
                <w:lang w:val="de-DE"/>
              </w:rPr>
            </w:pPr>
            <w:r w:rsidRPr="00DF7CE4">
              <w:rPr>
                <w:lang w:val="de-DE"/>
              </w:rPr>
              <w:t>[Angemessenheitsbeschluss / geeignete Garantien wie einschlägige SCC / andere Grundlage]</w:t>
            </w:r>
          </w:p>
        </w:tc>
      </w:tr>
      <w:tr w:rsidR="00D56F2E" w:rsidRPr="00DF7CE4" w14:paraId="0A17C0AA" w14:textId="77777777">
        <w:trPr>
          <w:jc w:val="center"/>
        </w:trPr>
        <w:tc>
          <w:tcPr>
            <w:tcW w:w="3515" w:type="dxa"/>
            <w:tcMar>
              <w:top w:w="80" w:type="dxa"/>
              <w:left w:w="100" w:type="dxa"/>
              <w:bottom w:w="80" w:type="dxa"/>
              <w:right w:w="100" w:type="dxa"/>
            </w:tcMar>
            <w:vAlign w:val="center"/>
          </w:tcPr>
          <w:p w14:paraId="6F8722B1" w14:textId="77777777" w:rsidR="00D56F2E" w:rsidRDefault="00000000">
            <w:proofErr w:type="spellStart"/>
            <w:r>
              <w:t>Zusätzliche</w:t>
            </w:r>
            <w:proofErr w:type="spellEnd"/>
            <w:r>
              <w:t xml:space="preserve"> </w:t>
            </w:r>
            <w:proofErr w:type="spellStart"/>
            <w:r>
              <w:t>Maßnahmen</w:t>
            </w:r>
            <w:proofErr w:type="spellEnd"/>
            <w:r>
              <w:t xml:space="preserve"> und </w:t>
            </w:r>
            <w:proofErr w:type="spellStart"/>
            <w:r>
              <w:t>Bewertung</w:t>
            </w:r>
            <w:proofErr w:type="spellEnd"/>
          </w:p>
        </w:tc>
        <w:tc>
          <w:tcPr>
            <w:tcW w:w="5726" w:type="dxa"/>
            <w:gridSpan w:val="2"/>
            <w:tcMar>
              <w:top w:w="80" w:type="dxa"/>
              <w:left w:w="100" w:type="dxa"/>
              <w:bottom w:w="80" w:type="dxa"/>
              <w:right w:w="100" w:type="dxa"/>
            </w:tcMar>
            <w:vAlign w:val="center"/>
          </w:tcPr>
          <w:p w14:paraId="2E4AE3F4" w14:textId="77777777" w:rsidR="00D56F2E" w:rsidRPr="00DF7CE4" w:rsidRDefault="00000000">
            <w:pPr>
              <w:rPr>
                <w:lang w:val="de-DE"/>
              </w:rPr>
            </w:pPr>
            <w:r w:rsidRPr="00DF7CE4">
              <w:rPr>
                <w:lang w:val="de-DE"/>
              </w:rPr>
              <w:t>[falls erforderlich: ergänzende technische/organisatorische Maßnahmen und Bewertung]</w:t>
            </w:r>
          </w:p>
        </w:tc>
      </w:tr>
      <w:tr w:rsidR="00D56F2E" w:rsidRPr="00DF7CE4" w14:paraId="289C8231" w14:textId="77777777">
        <w:trPr>
          <w:jc w:val="center"/>
        </w:trPr>
        <w:tc>
          <w:tcPr>
            <w:tcW w:w="3515" w:type="dxa"/>
            <w:tcMar>
              <w:top w:w="80" w:type="dxa"/>
              <w:left w:w="100" w:type="dxa"/>
              <w:bottom w:w="80" w:type="dxa"/>
              <w:right w:w="100" w:type="dxa"/>
            </w:tcMar>
            <w:vAlign w:val="center"/>
          </w:tcPr>
          <w:p w14:paraId="4C46F600" w14:textId="77777777" w:rsidR="00D56F2E" w:rsidRDefault="00000000">
            <w:proofErr w:type="spellStart"/>
            <w:r>
              <w:t>Genehmigungs</w:t>
            </w:r>
            <w:proofErr w:type="spellEnd"/>
            <w:r>
              <w:t xml:space="preserve">- und </w:t>
            </w:r>
            <w:proofErr w:type="spellStart"/>
            <w:r>
              <w:t>Änderungsstand</w:t>
            </w:r>
            <w:proofErr w:type="spellEnd"/>
          </w:p>
        </w:tc>
        <w:tc>
          <w:tcPr>
            <w:tcW w:w="5726" w:type="dxa"/>
            <w:gridSpan w:val="2"/>
            <w:tcMar>
              <w:top w:w="80" w:type="dxa"/>
              <w:left w:w="100" w:type="dxa"/>
              <w:bottom w:w="80" w:type="dxa"/>
              <w:right w:w="100" w:type="dxa"/>
            </w:tcMar>
            <w:vAlign w:val="center"/>
          </w:tcPr>
          <w:p w14:paraId="59583956" w14:textId="77777777" w:rsidR="00D56F2E" w:rsidRPr="00DF7CE4" w:rsidRDefault="00000000">
            <w:pPr>
              <w:rPr>
                <w:lang w:val="de-DE"/>
              </w:rPr>
            </w:pPr>
            <w:r w:rsidRPr="00DF7CE4">
              <w:rPr>
                <w:lang w:val="de-DE"/>
              </w:rPr>
              <w:t>[Datum der Genehmigung; Mitteilungsadresse für Änderungen; Widerspruchsfrist]</w:t>
            </w:r>
          </w:p>
        </w:tc>
      </w:tr>
    </w:tbl>
    <w:p w14:paraId="173B6580" w14:textId="77777777" w:rsidR="00D56F2E" w:rsidRPr="00DF7CE4" w:rsidRDefault="00000000">
      <w:pPr>
        <w:rPr>
          <w:lang w:val="de-DE"/>
        </w:rPr>
      </w:pPr>
      <w:r w:rsidRPr="00DF7CE4">
        <w:rPr>
          <w:lang w:val="de-DE"/>
        </w:rPr>
        <w:br w:type="page"/>
      </w:r>
    </w:p>
    <w:p w14:paraId="5CB18EDA" w14:textId="67C11CF2" w:rsidR="00D56F2E" w:rsidRPr="00DF7CE4" w:rsidRDefault="006577A3">
      <w:pPr>
        <w:pStyle w:val="Titel"/>
        <w:rPr>
          <w:lang w:val="de-DE"/>
        </w:rPr>
      </w:pPr>
      <w:r>
        <w:rPr>
          <w:lang w:val="de-DE"/>
        </w:rPr>
        <w:lastRenderedPageBreak/>
        <w:t>A</w:t>
      </w:r>
      <w:r w:rsidR="00000000" w:rsidRPr="00DF7CE4">
        <w:rPr>
          <w:lang w:val="de-DE"/>
        </w:rPr>
        <w:t>bschluss und Unterschriften</w:t>
      </w:r>
    </w:p>
    <w:p w14:paraId="22C2399B" w14:textId="77777777" w:rsidR="00D56F2E" w:rsidRPr="006577A3" w:rsidRDefault="00000000">
      <w:pPr>
        <w:rPr>
          <w:lang w:val="de-DE"/>
        </w:rPr>
      </w:pPr>
      <w:r w:rsidRPr="00DF7CE4">
        <w:rPr>
          <w:lang w:val="de-DE"/>
        </w:rPr>
        <w:t xml:space="preserve">Die Parteien bestätigen, dass die Anlagen 1 bis 3 ausgefüllt und Bestandteil dieser Vereinbarung sind. </w:t>
      </w:r>
      <w:r w:rsidRPr="006577A3">
        <w:rPr>
          <w:lang w:val="de-DE"/>
        </w:rPr>
        <w:t>Änderungen der tatsächlichen Verarbeitung werden vor Umsetzung dokumentiert.</w:t>
      </w:r>
    </w:p>
    <w:tbl>
      <w:tblPr>
        <w:tblW w:w="0" w:type="auto"/>
        <w:jc w:val="center"/>
        <w:tblLook w:val="04A0" w:firstRow="1" w:lastRow="0" w:firstColumn="1" w:lastColumn="0" w:noHBand="0" w:noVBand="1"/>
      </w:tblPr>
      <w:tblGrid>
        <w:gridCol w:w="4933"/>
        <w:gridCol w:w="4933"/>
      </w:tblGrid>
      <w:tr w:rsidR="00D56F2E" w14:paraId="1F219D82" w14:textId="77777777">
        <w:trPr>
          <w:jc w:val="center"/>
        </w:trPr>
        <w:tc>
          <w:tcPr>
            <w:tcW w:w="4933" w:type="dxa"/>
            <w:tcMar>
              <w:top w:w="75" w:type="dxa"/>
              <w:left w:w="100" w:type="dxa"/>
              <w:bottom w:w="75" w:type="dxa"/>
              <w:right w:w="100" w:type="dxa"/>
            </w:tcMar>
          </w:tcPr>
          <w:p w14:paraId="1028C52E" w14:textId="77777777" w:rsidR="00D56F2E" w:rsidRDefault="00000000">
            <w:proofErr w:type="spellStart"/>
            <w:r>
              <w:rPr>
                <w:b/>
                <w:sz w:val="17"/>
              </w:rPr>
              <w:t>Verantwortlicher</w:t>
            </w:r>
            <w:proofErr w:type="spellEnd"/>
            <w:r>
              <w:rPr>
                <w:b/>
                <w:sz w:val="17"/>
              </w:rPr>
              <w:t xml:space="preserve"> (</w:t>
            </w:r>
            <w:proofErr w:type="spellStart"/>
            <w:r>
              <w:rPr>
                <w:b/>
                <w:sz w:val="17"/>
              </w:rPr>
              <w:t>Auftraggeber</w:t>
            </w:r>
            <w:proofErr w:type="spellEnd"/>
            <w:r>
              <w:rPr>
                <w:b/>
                <w:sz w:val="17"/>
              </w:rPr>
              <w:t>)</w:t>
            </w:r>
          </w:p>
        </w:tc>
        <w:tc>
          <w:tcPr>
            <w:tcW w:w="4933" w:type="dxa"/>
            <w:tcMar>
              <w:top w:w="75" w:type="dxa"/>
              <w:left w:w="100" w:type="dxa"/>
              <w:bottom w:w="75" w:type="dxa"/>
              <w:right w:w="100" w:type="dxa"/>
            </w:tcMar>
          </w:tcPr>
          <w:p w14:paraId="07212F56" w14:textId="77777777" w:rsidR="00D56F2E" w:rsidRDefault="00000000">
            <w:r>
              <w:rPr>
                <w:b/>
                <w:sz w:val="17"/>
              </w:rPr>
              <w:t>Auftragsverarbeiter (Auftragnehmer)</w:t>
            </w:r>
          </w:p>
        </w:tc>
      </w:tr>
      <w:tr w:rsidR="00D56F2E" w14:paraId="277E3B25" w14:textId="77777777">
        <w:trPr>
          <w:jc w:val="center"/>
        </w:trPr>
        <w:tc>
          <w:tcPr>
            <w:tcW w:w="4933" w:type="dxa"/>
            <w:tcMar>
              <w:top w:w="75" w:type="dxa"/>
              <w:left w:w="100" w:type="dxa"/>
              <w:bottom w:w="75" w:type="dxa"/>
              <w:right w:w="100" w:type="dxa"/>
            </w:tcMar>
          </w:tcPr>
          <w:p w14:paraId="67A43E98" w14:textId="77777777" w:rsidR="00D56F2E" w:rsidRDefault="00000000">
            <w:r>
              <w:rPr>
                <w:sz w:val="17"/>
              </w:rPr>
              <w:t>Name / Funktion</w:t>
            </w:r>
          </w:p>
        </w:tc>
        <w:tc>
          <w:tcPr>
            <w:tcW w:w="4933" w:type="dxa"/>
            <w:tcMar>
              <w:top w:w="75" w:type="dxa"/>
              <w:left w:w="100" w:type="dxa"/>
              <w:bottom w:w="75" w:type="dxa"/>
              <w:right w:w="100" w:type="dxa"/>
            </w:tcMar>
          </w:tcPr>
          <w:p w14:paraId="23023A2B" w14:textId="77777777" w:rsidR="00D56F2E" w:rsidRDefault="00000000">
            <w:r>
              <w:rPr>
                <w:sz w:val="17"/>
              </w:rPr>
              <w:t>Name / Funktion</w:t>
            </w:r>
          </w:p>
        </w:tc>
      </w:tr>
      <w:tr w:rsidR="00D56F2E" w14:paraId="7E63C209" w14:textId="77777777">
        <w:trPr>
          <w:jc w:val="center"/>
        </w:trPr>
        <w:tc>
          <w:tcPr>
            <w:tcW w:w="4933" w:type="dxa"/>
            <w:tcMar>
              <w:top w:w="75" w:type="dxa"/>
              <w:left w:w="100" w:type="dxa"/>
              <w:bottom w:w="75" w:type="dxa"/>
              <w:right w:w="100" w:type="dxa"/>
            </w:tcMar>
          </w:tcPr>
          <w:p w14:paraId="30AFC4C6" w14:textId="77777777" w:rsidR="00D56F2E" w:rsidRDefault="00000000">
            <w:r>
              <w:rPr>
                <w:sz w:val="17"/>
              </w:rPr>
              <w:t>Ort, Datum / Unterschrift</w:t>
            </w:r>
            <w:r>
              <w:rPr>
                <w:sz w:val="17"/>
              </w:rPr>
              <w:br/>
            </w:r>
            <w:r>
              <w:rPr>
                <w:sz w:val="17"/>
              </w:rPr>
              <w:br/>
              <w:t>____________________________</w:t>
            </w:r>
          </w:p>
        </w:tc>
        <w:tc>
          <w:tcPr>
            <w:tcW w:w="4933" w:type="dxa"/>
            <w:tcMar>
              <w:top w:w="75" w:type="dxa"/>
              <w:left w:w="100" w:type="dxa"/>
              <w:bottom w:w="75" w:type="dxa"/>
              <w:right w:w="100" w:type="dxa"/>
            </w:tcMar>
          </w:tcPr>
          <w:p w14:paraId="621C9A99" w14:textId="77777777" w:rsidR="00D56F2E" w:rsidRDefault="00000000">
            <w:r>
              <w:rPr>
                <w:sz w:val="17"/>
              </w:rPr>
              <w:t>Ort, Datum / Unterschrift</w:t>
            </w:r>
            <w:r>
              <w:rPr>
                <w:sz w:val="17"/>
              </w:rPr>
              <w:br/>
            </w:r>
            <w:r>
              <w:rPr>
                <w:sz w:val="17"/>
              </w:rPr>
              <w:br/>
              <w:t>____________________________</w:t>
            </w:r>
          </w:p>
        </w:tc>
      </w:tr>
    </w:tbl>
    <w:p w14:paraId="5417C708" w14:textId="77777777" w:rsidR="00CB4A75" w:rsidRDefault="00CB4A75"/>
    <w:sectPr w:rsidR="00CB4A75" w:rsidSect="00034616">
      <w:headerReference w:type="default" r:id="rId8"/>
      <w:footerReference w:type="default" r:id="rId9"/>
      <w:pgSz w:w="11906" w:h="16838"/>
      <w:pgMar w:top="935" w:right="1020" w:bottom="907"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9EE0" w14:textId="77777777" w:rsidR="00CB4A75" w:rsidRDefault="00CB4A75">
      <w:pPr>
        <w:spacing w:after="0" w:line="240" w:lineRule="auto"/>
      </w:pPr>
      <w:r>
        <w:separator/>
      </w:r>
    </w:p>
  </w:endnote>
  <w:endnote w:type="continuationSeparator" w:id="0">
    <w:p w14:paraId="33ADAADD" w14:textId="77777777" w:rsidR="00CB4A75" w:rsidRDefault="00CB4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3D15" w14:textId="18D1026D" w:rsidR="00D56F2E" w:rsidRPr="00DF7CE4" w:rsidRDefault="00D56F2E">
    <w:pPr>
      <w:pStyle w:val="Fuzeile"/>
      <w:jc w:val="cen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E4701" w14:textId="77777777" w:rsidR="00CB4A75" w:rsidRDefault="00CB4A75">
      <w:pPr>
        <w:spacing w:after="0" w:line="240" w:lineRule="auto"/>
      </w:pPr>
      <w:r>
        <w:separator/>
      </w:r>
    </w:p>
  </w:footnote>
  <w:footnote w:type="continuationSeparator" w:id="0">
    <w:p w14:paraId="06BFE768" w14:textId="77777777" w:rsidR="00CB4A75" w:rsidRDefault="00CB4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60615" w14:textId="001FEC9E" w:rsidR="00D56F2E" w:rsidRDefault="00D56F2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80667910">
    <w:abstractNumId w:val="8"/>
  </w:num>
  <w:num w:numId="2" w16cid:durableId="538132316">
    <w:abstractNumId w:val="6"/>
  </w:num>
  <w:num w:numId="3" w16cid:durableId="542787148">
    <w:abstractNumId w:val="5"/>
  </w:num>
  <w:num w:numId="4" w16cid:durableId="2045791184">
    <w:abstractNumId w:val="4"/>
  </w:num>
  <w:num w:numId="5" w16cid:durableId="235432590">
    <w:abstractNumId w:val="7"/>
  </w:num>
  <w:num w:numId="6" w16cid:durableId="1873305507">
    <w:abstractNumId w:val="3"/>
  </w:num>
  <w:num w:numId="7" w16cid:durableId="977807074">
    <w:abstractNumId w:val="2"/>
  </w:num>
  <w:num w:numId="8" w16cid:durableId="127090061">
    <w:abstractNumId w:val="1"/>
  </w:num>
  <w:num w:numId="9" w16cid:durableId="613901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D0C3C"/>
    <w:rsid w:val="006577A3"/>
    <w:rsid w:val="00936684"/>
    <w:rsid w:val="00AA1D8D"/>
    <w:rsid w:val="00B47730"/>
    <w:rsid w:val="00CB0664"/>
    <w:rsid w:val="00CB4A75"/>
    <w:rsid w:val="00D56F2E"/>
    <w:rsid w:val="00DF7C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8E5C9"/>
  <w14:defaultImageDpi w14:val="300"/>
  <w15:docId w15:val="{26A3576E-9273-4A4D-8504-FB8F4D0D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80" w:line="250" w:lineRule="auto"/>
    </w:pPr>
    <w:rPr>
      <w:rFonts w:ascii="Aptos" w:eastAsia="Aptos" w:hAnsi="Aptos"/>
      <w:color w:val="232D37"/>
      <w:sz w:val="18"/>
    </w:rPr>
  </w:style>
  <w:style w:type="paragraph" w:styleId="berschrift1">
    <w:name w:val="heading 1"/>
    <w:basedOn w:val="Standard"/>
    <w:next w:val="Standard"/>
    <w:link w:val="berschrift1Zchn"/>
    <w:uiPriority w:val="9"/>
    <w:qFormat/>
    <w:rsid w:val="00FC693F"/>
    <w:pPr>
      <w:keepNext/>
      <w:keepLines/>
      <w:spacing w:before="160" w:after="100"/>
      <w:outlineLvl w:val="0"/>
    </w:pPr>
    <w:rPr>
      <w:rFonts w:asciiTheme="majorHAnsi" w:eastAsiaTheme="majorEastAsia" w:hAnsiTheme="majorHAnsi" w:cstheme="majorBidi"/>
      <w:b/>
      <w:bCs/>
      <w:color w:val="000000"/>
      <w:sz w:val="26"/>
      <w:szCs w:val="28"/>
    </w:rPr>
  </w:style>
  <w:style w:type="paragraph" w:styleId="berschrift2">
    <w:name w:val="heading 2"/>
    <w:basedOn w:val="Standard"/>
    <w:next w:val="Standard"/>
    <w:link w:val="berschrift2Zchn"/>
    <w:uiPriority w:val="9"/>
    <w:unhideWhenUsed/>
    <w:qFormat/>
    <w:rsid w:val="00FC693F"/>
    <w:pPr>
      <w:keepNext/>
      <w:keepLines/>
      <w:spacing w:before="160" w:after="100"/>
      <w:outlineLvl w:val="1"/>
    </w:pPr>
    <w:rPr>
      <w:rFonts w:asciiTheme="majorHAnsi" w:eastAsiaTheme="majorEastAsia" w:hAnsiTheme="majorHAnsi" w:cstheme="majorBidi"/>
      <w:b/>
      <w:bCs/>
      <w:color w:val="000000"/>
      <w:sz w:val="21"/>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spacing w:after="1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2400</Words>
  <Characters>15127</Characters>
  <Application>Microsoft Office Word</Application>
  <DocSecurity>0</DocSecurity>
  <Lines>126</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Auftragsverarbeitungsvertrag nach Art. 28 DSGVO</vt:lpstr>
      <vt:lpstr/>
    </vt:vector>
  </TitlesOfParts>
  <Manager/>
  <Company/>
  <LinksUpToDate>false</LinksUpToDate>
  <CharactersWithSpaces>17493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Auftragsverarbeitungsvertrag nach Art. 28 DSGVO</dc:title>
  <dc:subject>Überarbeiteter Musterentwurf mit Anlagen</dc:subject>
  <dc:creator>cornelia.rameiser@silista.com</dc:creator>
  <cp:keywords>DSGVO, AVV, Art. 28, TOMs, Unterauftragnehmer</cp:keywords>
  <dc:description>generated by python-docx</dc:description>
  <cp:lastModifiedBy>Cornelia Rameiser</cp:lastModifiedBy>
  <cp:revision>4</cp:revision>
  <dcterms:created xsi:type="dcterms:W3CDTF">2026-10-13T15:52:00Z</dcterms:created>
  <dcterms:modified xsi:type="dcterms:W3CDTF">2026-10-13T16:00:00Z</dcterms:modified>
  <cp:category/>
</cp:coreProperties>
</file>